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18" w:rsidRDefault="006B7718" w:rsidP="006B77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B7718" w:rsidRDefault="006B7718" w:rsidP="006B77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</w:t>
      </w:r>
    </w:p>
    <w:p w:rsidR="00581BA1" w:rsidRDefault="00581BA1" w:rsidP="006B77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МКУ </w:t>
      </w:r>
      <w:r w:rsidR="006B7718">
        <w:rPr>
          <w:rFonts w:ascii="Times New Roman" w:hAnsi="Times New Roman" w:cs="Times New Roman"/>
          <w:sz w:val="28"/>
          <w:szCs w:val="28"/>
        </w:rPr>
        <w:t xml:space="preserve"> «УО </w:t>
      </w:r>
      <w:proofErr w:type="spellStart"/>
      <w:r w:rsidR="006B771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6B771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B7718" w:rsidRPr="006B7718" w:rsidRDefault="006B7718" w:rsidP="006B771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_____________О.С.Попова</w:t>
      </w:r>
      <w:proofErr w:type="spellEnd"/>
    </w:p>
    <w:p w:rsidR="006B7718" w:rsidRDefault="006B7718"/>
    <w:p w:rsidR="006B7718" w:rsidRDefault="006B7718"/>
    <w:tbl>
      <w:tblPr>
        <w:tblW w:w="11461" w:type="dxa"/>
        <w:jc w:val="center"/>
        <w:tblCellSpacing w:w="0" w:type="dxa"/>
        <w:tblInd w:w="1726" w:type="dxa"/>
        <w:tblCellMar>
          <w:left w:w="0" w:type="dxa"/>
          <w:right w:w="0" w:type="dxa"/>
        </w:tblCellMar>
        <w:tblLook w:val="04A0"/>
      </w:tblPr>
      <w:tblGrid>
        <w:gridCol w:w="11461"/>
      </w:tblGrid>
      <w:tr w:rsidR="006B7718" w:rsidRPr="006B7718" w:rsidTr="00581BA1">
        <w:trPr>
          <w:tblCellSpacing w:w="0" w:type="dxa"/>
          <w:jc w:val="center"/>
        </w:trPr>
        <w:tc>
          <w:tcPr>
            <w:tcW w:w="11461" w:type="dx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B7718" w:rsidRPr="006B7718" w:rsidRDefault="006B7718" w:rsidP="006B7718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</w:t>
            </w:r>
          </w:p>
          <w:p w:rsidR="006B7718" w:rsidRPr="006B7718" w:rsidRDefault="006B7718" w:rsidP="006B7718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школьном, муниципальном </w:t>
            </w:r>
            <w:proofErr w:type="gramStart"/>
            <w:r w:rsidRPr="006B7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этапах</w:t>
            </w:r>
            <w:proofErr w:type="gramEnd"/>
            <w:r w:rsidRPr="006B7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Всероссийской олимпиады школьников по общеобразовательным предметам в 201</w:t>
            </w:r>
            <w:r w:rsidR="00581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6B7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-201</w:t>
            </w:r>
            <w:r w:rsidR="00581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6B7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учебном году</w:t>
            </w:r>
          </w:p>
          <w:p w:rsidR="006B7718" w:rsidRPr="006B7718" w:rsidRDefault="006B7718" w:rsidP="006B7718">
            <w:pPr>
              <w:pStyle w:val="2"/>
              <w:spacing w:line="33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Общие положения</w:t>
            </w:r>
          </w:p>
          <w:p w:rsidR="006B7718" w:rsidRPr="006B7718" w:rsidRDefault="006B7718" w:rsidP="006B7718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Настоящее Положение о школьном, муниципальном этапах  Всероссийской олимпиады школьников по общеобразовательным предметам в 201</w:t>
            </w:r>
            <w:r w:rsidR="00581B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81B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определяет порядок организации и проведения муниципального, школьного этапов Всероссийской олимпиады школьников по общеобразовательным предметам (далее - Олимпиада), его организационное, методическое обеспечение, процедуры участия и определения победителей и призеров.</w:t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br/>
              <w:t>1.2.</w:t>
            </w:r>
            <w:proofErr w:type="gramEnd"/>
            <w:r w:rsidRPr="006B771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целями и задачами Олимпиады являются выявление и развитие у учащихся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выявление и распространение опыта  общеобразовательных организаций и педагогов, в системе работающих с одарёнными детьми.</w:t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br/>
              <w:t>1.3. В Олимпиаде принимают участие на добровольной основе учащиеся общеобразовательных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образования.</w:t>
            </w:r>
          </w:p>
          <w:p w:rsidR="006B7718" w:rsidRPr="006B7718" w:rsidRDefault="006B7718" w:rsidP="006B7718">
            <w:pPr>
              <w:pStyle w:val="2"/>
              <w:spacing w:line="33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Организационно-методическое обеспечение Олимпиады</w:t>
            </w:r>
          </w:p>
          <w:p w:rsidR="006B7718" w:rsidRPr="006B7718" w:rsidRDefault="006B7718" w:rsidP="006B7718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2.1.Общее руководство школьным и муниципальным этапами Олимпиады осуществляет организационный комитет Олимпиады школьников по общеобразовательным предметам.</w:t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2.2.Состав оргкомитета утверждается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br/>
              <w:t>2.3. Оргкомитет:</w:t>
            </w:r>
          </w:p>
          <w:p w:rsidR="006B7718" w:rsidRPr="006B7718" w:rsidRDefault="006B7718" w:rsidP="006B7718">
            <w:pPr>
              <w:numPr>
                <w:ilvl w:val="0"/>
                <w:numId w:val="5"/>
              </w:num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устанавливает конкретные сроки проведения школьного этапа олимпиады школьников по общеобразовательным предметам, определяет квоту участников муниципального этапа Олимпиады;</w:t>
            </w:r>
          </w:p>
          <w:p w:rsidR="006B7718" w:rsidRPr="006B7718" w:rsidRDefault="006B7718" w:rsidP="006B7718">
            <w:pPr>
              <w:numPr>
                <w:ilvl w:val="0"/>
                <w:numId w:val="5"/>
              </w:num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обеспечивает организацию и проведение Олимпиады в соответствии с требованиями к проведению Олимпиады по каждому общеобразовательному предмету;</w:t>
            </w:r>
          </w:p>
          <w:p w:rsidR="006B7718" w:rsidRPr="006B7718" w:rsidRDefault="006B7718" w:rsidP="006B7718">
            <w:pPr>
              <w:numPr>
                <w:ilvl w:val="0"/>
                <w:numId w:val="5"/>
              </w:num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 совместно с </w:t>
            </w:r>
            <w:r w:rsidR="000D24CA" w:rsidRPr="006B7718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0D24CA">
              <w:rPr>
                <w:rFonts w:ascii="Times New Roman" w:hAnsi="Times New Roman" w:cs="Times New Roman"/>
                <w:sz w:val="28"/>
                <w:szCs w:val="28"/>
              </w:rPr>
              <w:t>едателями</w:t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предметно-методических комиссий Олимпиады апелляции в случае, если комиссия и участник Олимпиады не смогли прийти к единому мнению по оцениванию работы;</w:t>
            </w:r>
          </w:p>
          <w:p w:rsidR="006B7718" w:rsidRPr="006B7718" w:rsidRDefault="006B7718" w:rsidP="006B7718">
            <w:pPr>
              <w:numPr>
                <w:ilvl w:val="0"/>
                <w:numId w:val="5"/>
              </w:num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анализирует, обобщает итоги Олимпиады;</w:t>
            </w:r>
          </w:p>
          <w:p w:rsidR="006B7718" w:rsidRPr="006B7718" w:rsidRDefault="006B7718" w:rsidP="006B7718">
            <w:pPr>
              <w:numPr>
                <w:ilvl w:val="0"/>
                <w:numId w:val="5"/>
              </w:num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готовит материалы по вопросам организации и проведения Олимпиады для освещения в средствах массовой информации.</w:t>
            </w:r>
          </w:p>
          <w:p w:rsidR="006B7718" w:rsidRPr="006B7718" w:rsidRDefault="006B7718" w:rsidP="006B7718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4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2.4.</w:t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обеспечение проведения Олимпиады осуществляют предметно-методические комиссии по общеобразовательным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формируют  председатели комиссий по каждому предмету</w:t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4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2.5.</w:t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и п</w:t>
            </w: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редметно-методические комиссии Олимпиады:</w:t>
            </w:r>
          </w:p>
          <w:p w:rsidR="006B7718" w:rsidRPr="006B7718" w:rsidRDefault="006B7718" w:rsidP="006B7718">
            <w:pPr>
              <w:numPr>
                <w:ilvl w:val="0"/>
                <w:numId w:val="6"/>
              </w:num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составляют олимпиадные  задания для проведения школьного этапа олимпиады, основанные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с учётом методических рекомендаций, подготовленных предметно-методическими комиссиями олимпиады;</w:t>
            </w:r>
          </w:p>
          <w:p w:rsidR="006B7718" w:rsidRPr="006B7718" w:rsidRDefault="006B7718" w:rsidP="006B7718">
            <w:pPr>
              <w:numPr>
                <w:ilvl w:val="0"/>
                <w:numId w:val="6"/>
              </w:num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обеспечивают хранение олимпиадных заданий по каждому общеобразовательному предмету для школьного этапа;</w:t>
            </w:r>
          </w:p>
          <w:p w:rsidR="006B7718" w:rsidRPr="006B7718" w:rsidRDefault="006B7718" w:rsidP="006B7718">
            <w:pPr>
              <w:numPr>
                <w:ilvl w:val="0"/>
                <w:numId w:val="6"/>
              </w:num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проводят проверку и оценку выполненных олимпиадных заданий, представляют протоколы и сводную ведомость результатов, готовят предложения по награждению;</w:t>
            </w:r>
          </w:p>
          <w:p w:rsidR="006B7718" w:rsidRPr="006B7718" w:rsidRDefault="006B7718" w:rsidP="006B7718">
            <w:pPr>
              <w:numPr>
                <w:ilvl w:val="0"/>
                <w:numId w:val="6"/>
              </w:num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проводят разбор заданий с участниками Олимпиады;</w:t>
            </w:r>
          </w:p>
          <w:p w:rsidR="006B7718" w:rsidRPr="006B7718" w:rsidRDefault="006B7718" w:rsidP="006B7718">
            <w:pPr>
              <w:numPr>
                <w:ilvl w:val="0"/>
                <w:numId w:val="6"/>
              </w:num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 </w:t>
            </w:r>
            <w:proofErr w:type="spellStart"/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аппеляции</w:t>
            </w:r>
            <w:proofErr w:type="spellEnd"/>
            <w:r w:rsidRPr="006B771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Олимпиады;</w:t>
            </w:r>
          </w:p>
          <w:p w:rsidR="006B7718" w:rsidRPr="006B7718" w:rsidRDefault="006B7718" w:rsidP="006B7718">
            <w:pPr>
              <w:numPr>
                <w:ilvl w:val="0"/>
                <w:numId w:val="6"/>
              </w:num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sz w:val="28"/>
                <w:szCs w:val="28"/>
              </w:rPr>
              <w:t>готовят рекомендации для учителей по подготовке учащихся к олимпиаде.</w:t>
            </w:r>
          </w:p>
          <w:p w:rsidR="006B7718" w:rsidRPr="006B7718" w:rsidRDefault="006B7718" w:rsidP="006B7718">
            <w:pPr>
              <w:pStyle w:val="2"/>
              <w:spacing w:line="33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Организация проведения Олимпиады</w:t>
            </w:r>
          </w:p>
          <w:p w:rsidR="006B7718" w:rsidRPr="006B7718" w:rsidRDefault="006B7718" w:rsidP="006B7718">
            <w:pPr>
              <w:pStyle w:val="a3"/>
              <w:spacing w:line="336" w:lineRule="auto"/>
              <w:rPr>
                <w:sz w:val="28"/>
                <w:szCs w:val="28"/>
              </w:rPr>
            </w:pPr>
            <w:r w:rsidRPr="006B7718">
              <w:rPr>
                <w:sz w:val="28"/>
                <w:szCs w:val="28"/>
              </w:rPr>
              <w:t xml:space="preserve">3.1. </w:t>
            </w:r>
            <w:proofErr w:type="gramStart"/>
            <w:r w:rsidRPr="006B7718">
              <w:rPr>
                <w:sz w:val="28"/>
                <w:szCs w:val="28"/>
              </w:rPr>
              <w:t xml:space="preserve">Олимпиада школьников  проводится по следующим общеобразовательным предметам: английский язык, астрономия, биология, география, информатика, история, литература, математика, мировая художественная культура, немецкий язык, обществознание, основы безопасности жизнедеятельности, право, русский язык, технология, физика, физическая культура, химия, экология, экономика </w:t>
            </w:r>
            <w:r>
              <w:rPr>
                <w:sz w:val="28"/>
                <w:szCs w:val="28"/>
              </w:rPr>
              <w:t>.</w:t>
            </w:r>
            <w:r w:rsidRPr="006B7718">
              <w:rPr>
                <w:sz w:val="28"/>
                <w:szCs w:val="28"/>
              </w:rPr>
              <w:br/>
            </w:r>
            <w:r w:rsidRPr="000D24CA">
              <w:rPr>
                <w:color w:val="FF0000"/>
                <w:sz w:val="28"/>
                <w:szCs w:val="28"/>
              </w:rPr>
              <w:t>3.2.</w:t>
            </w:r>
            <w:proofErr w:type="gramEnd"/>
            <w:r w:rsidRPr="006B7718">
              <w:rPr>
                <w:sz w:val="28"/>
                <w:szCs w:val="28"/>
              </w:rPr>
              <w:t xml:space="preserve"> В школьном этапе Олимпиады по каждому общеобразовательному предмету принимают участие учащиеся 5 - 11 классов общеобразовательных организаций. Квоты на участие в школьном этапе Олимпиады не устанавливаются. Конкретные даты проведения школьного этапа Олимпиады по каждому общеобразовательному предмету устанавливаются </w:t>
            </w:r>
            <w:r>
              <w:rPr>
                <w:sz w:val="28"/>
                <w:szCs w:val="28"/>
              </w:rPr>
              <w:t xml:space="preserve">МКУ «УО </w:t>
            </w:r>
            <w:proofErr w:type="spellStart"/>
            <w:r>
              <w:rPr>
                <w:sz w:val="28"/>
                <w:szCs w:val="28"/>
              </w:rPr>
              <w:t>Канского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Pr="006B7718">
              <w:rPr>
                <w:sz w:val="28"/>
                <w:szCs w:val="28"/>
              </w:rPr>
              <w:t xml:space="preserve"> и утверждаются приказом</w:t>
            </w:r>
            <w:r w:rsidR="005F51E6">
              <w:rPr>
                <w:sz w:val="28"/>
                <w:szCs w:val="28"/>
              </w:rPr>
              <w:t xml:space="preserve"> (на основании приказа Министерства образования и науки Красноярского края)</w:t>
            </w:r>
            <w:r w:rsidRPr="006B7718">
              <w:rPr>
                <w:sz w:val="28"/>
                <w:szCs w:val="28"/>
              </w:rPr>
              <w:t xml:space="preserve">. </w:t>
            </w:r>
            <w:r w:rsidRPr="006B7718">
              <w:rPr>
                <w:sz w:val="28"/>
                <w:szCs w:val="28"/>
              </w:rPr>
              <w:br/>
              <w:t>3.3. В муниципальном этапе Олимпиады по каждому общеобразовательному предмету принимают участие учащиеся 7 - 11 классов общеобразовательных организаций:  победители и призеры школьного этапа Олимпиады текущего учебного года; победители и призеры муниципального этапа Олимпиады предыдущего учебного года, если они продолжают обучение в общеобразовательных организациях.</w:t>
            </w:r>
            <w:r w:rsidRPr="006B7718">
              <w:rPr>
                <w:sz w:val="28"/>
                <w:szCs w:val="28"/>
              </w:rPr>
              <w:br/>
              <w:t>3.4. Муниципальный этап Олимпиады проводится в период с  ноября по</w:t>
            </w:r>
            <w:r w:rsidR="005F51E6">
              <w:rPr>
                <w:sz w:val="28"/>
                <w:szCs w:val="28"/>
              </w:rPr>
              <w:t xml:space="preserve"> декабрь</w:t>
            </w:r>
            <w:r w:rsidRPr="006B7718">
              <w:rPr>
                <w:sz w:val="28"/>
                <w:szCs w:val="28"/>
              </w:rPr>
              <w:t>. Конкретные даты проведения муниципального этапа Олимпиады по каждому общеобразовательному предмету устанавливаются организатором регионального этапа Олимпиады.</w:t>
            </w:r>
            <w:r w:rsidRPr="006B7718">
              <w:rPr>
                <w:sz w:val="28"/>
                <w:szCs w:val="28"/>
              </w:rPr>
              <w:br/>
            </w:r>
            <w:r w:rsidRPr="000D24CA">
              <w:rPr>
                <w:color w:val="FF0000"/>
                <w:sz w:val="28"/>
                <w:szCs w:val="28"/>
              </w:rPr>
              <w:t>3.5.</w:t>
            </w:r>
            <w:r w:rsidRPr="006B7718">
              <w:rPr>
                <w:sz w:val="28"/>
                <w:szCs w:val="28"/>
              </w:rPr>
              <w:t xml:space="preserve"> </w:t>
            </w:r>
            <w:proofErr w:type="gramStart"/>
            <w:r w:rsidRPr="006B7718">
              <w:rPr>
                <w:sz w:val="28"/>
                <w:szCs w:val="28"/>
              </w:rPr>
      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представляет ответственным за проведение школьного этапа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      </w:r>
            <w:proofErr w:type="gramEnd"/>
          </w:p>
          <w:p w:rsidR="006B7718" w:rsidRPr="006B7718" w:rsidRDefault="006B7718" w:rsidP="006B7718">
            <w:pPr>
              <w:pStyle w:val="2"/>
              <w:spacing w:line="33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7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 Порядок подведения итогов Олимпиады</w:t>
            </w:r>
          </w:p>
          <w:p w:rsidR="006B7718" w:rsidRPr="006B7718" w:rsidRDefault="006B7718" w:rsidP="00581BA1">
            <w:pPr>
              <w:pStyle w:val="a3"/>
              <w:spacing w:line="336" w:lineRule="auto"/>
              <w:rPr>
                <w:sz w:val="28"/>
                <w:szCs w:val="28"/>
              </w:rPr>
            </w:pPr>
            <w:r w:rsidRPr="006B7718">
              <w:rPr>
                <w:sz w:val="28"/>
                <w:szCs w:val="28"/>
              </w:rPr>
              <w:t>4.1.Победители и призёры Олимпиады определяются на основании достигнутых результатов, которые заносятся в итоговую таблицу,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      </w:r>
            <w:r w:rsidRPr="006B7718">
              <w:rPr>
                <w:sz w:val="28"/>
                <w:szCs w:val="28"/>
              </w:rPr>
              <w:br/>
              <w:t>4.2.Победителем Олимпиады признаётся участник, набравший наибольшее количество баллов, составляющее более половины от установленных предметно-методическими комиссиями баллов по каждому общеобразовательному предмету.</w:t>
            </w:r>
            <w:r w:rsidRPr="006B7718">
              <w:rPr>
                <w:sz w:val="28"/>
                <w:szCs w:val="28"/>
              </w:rPr>
              <w:br/>
              <w:t>4.3. Призёрами Олимпиады признаются все участники Олимпиады, следующие за победителем, располагающиеся на 2 и 3 месте итоговой таблицы и набравшие не менее половины от установленных предметно-методическими комиссиями баллов по каждому общеобразовательному предмету.</w:t>
            </w:r>
            <w:r w:rsidRPr="006B7718">
              <w:rPr>
                <w:sz w:val="28"/>
                <w:szCs w:val="28"/>
              </w:rPr>
              <w:br/>
              <w:t>4.4. Квота победителей и призёров Олимпиады определяется Оргкомитетом и не может составлять более 30 % от общего числа участников школьного, муниципального этапа Олимпиады.</w:t>
            </w:r>
            <w:r w:rsidRPr="006B7718">
              <w:rPr>
                <w:sz w:val="28"/>
                <w:szCs w:val="28"/>
              </w:rPr>
              <w:br/>
              <w:t>4.5. Победители и призёры Олимпиады награждаются дипломами.</w:t>
            </w:r>
          </w:p>
        </w:tc>
      </w:tr>
    </w:tbl>
    <w:p w:rsidR="006B7718" w:rsidRPr="006B7718" w:rsidRDefault="006B7718" w:rsidP="006B7718">
      <w:pPr>
        <w:rPr>
          <w:rFonts w:ascii="Times New Roman" w:hAnsi="Times New Roman" w:cs="Times New Roman"/>
          <w:sz w:val="28"/>
          <w:szCs w:val="28"/>
        </w:rPr>
      </w:pPr>
    </w:p>
    <w:sectPr w:rsidR="006B7718" w:rsidRPr="006B7718" w:rsidSect="006B771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A1" w:rsidRDefault="00581BA1" w:rsidP="00581BA1">
      <w:pPr>
        <w:spacing w:after="0" w:line="240" w:lineRule="auto"/>
      </w:pPr>
      <w:r>
        <w:separator/>
      </w:r>
    </w:p>
  </w:endnote>
  <w:endnote w:type="continuationSeparator" w:id="1">
    <w:p w:rsidR="00581BA1" w:rsidRDefault="00581BA1" w:rsidP="0058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A1" w:rsidRDefault="00581BA1" w:rsidP="00581BA1">
      <w:pPr>
        <w:spacing w:after="0" w:line="240" w:lineRule="auto"/>
      </w:pPr>
      <w:r>
        <w:separator/>
      </w:r>
    </w:p>
  </w:footnote>
  <w:footnote w:type="continuationSeparator" w:id="1">
    <w:p w:rsidR="00581BA1" w:rsidRDefault="00581BA1" w:rsidP="0058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502"/>
    <w:multiLevelType w:val="multilevel"/>
    <w:tmpl w:val="87FA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74B85"/>
    <w:multiLevelType w:val="multilevel"/>
    <w:tmpl w:val="FDEC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B63DF"/>
    <w:multiLevelType w:val="multilevel"/>
    <w:tmpl w:val="3D3C9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FC628C5"/>
    <w:multiLevelType w:val="multilevel"/>
    <w:tmpl w:val="A94C4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8DB0C57"/>
    <w:multiLevelType w:val="multilevel"/>
    <w:tmpl w:val="2E48C9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5275AA0"/>
    <w:multiLevelType w:val="multilevel"/>
    <w:tmpl w:val="C9009B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718"/>
    <w:rsid w:val="00083A46"/>
    <w:rsid w:val="000D24CA"/>
    <w:rsid w:val="00581BA1"/>
    <w:rsid w:val="005F51E6"/>
    <w:rsid w:val="006B7718"/>
    <w:rsid w:val="00AC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5"/>
  </w:style>
  <w:style w:type="paragraph" w:styleId="1">
    <w:name w:val="heading 1"/>
    <w:basedOn w:val="a"/>
    <w:link w:val="10"/>
    <w:uiPriority w:val="9"/>
    <w:qFormat/>
    <w:rsid w:val="006B7718"/>
    <w:pPr>
      <w:spacing w:after="225" w:line="240" w:lineRule="auto"/>
      <w:outlineLvl w:val="0"/>
    </w:pPr>
    <w:rPr>
      <w:rFonts w:ascii="Arial" w:eastAsia="Times New Roman" w:hAnsi="Arial" w:cs="Arial"/>
      <w:color w:val="F43131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6B771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471A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718"/>
    <w:rPr>
      <w:rFonts w:ascii="Arial" w:eastAsia="Times New Roman" w:hAnsi="Arial" w:cs="Arial"/>
      <w:color w:val="F43131"/>
      <w:kern w:val="36"/>
      <w:sz w:val="42"/>
      <w:szCs w:val="42"/>
    </w:rPr>
  </w:style>
  <w:style w:type="character" w:customStyle="1" w:styleId="20">
    <w:name w:val="Заголовок 2 Знак"/>
    <w:basedOn w:val="a0"/>
    <w:link w:val="2"/>
    <w:uiPriority w:val="9"/>
    <w:rsid w:val="006B7718"/>
    <w:rPr>
      <w:rFonts w:ascii="Arial" w:eastAsia="Times New Roman" w:hAnsi="Arial" w:cs="Arial"/>
      <w:b/>
      <w:bCs/>
      <w:color w:val="2471AF"/>
      <w:sz w:val="30"/>
      <w:szCs w:val="30"/>
    </w:rPr>
  </w:style>
  <w:style w:type="paragraph" w:customStyle="1" w:styleId="date">
    <w:name w:val="date"/>
    <w:basedOn w:val="a"/>
    <w:rsid w:val="006B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68686"/>
    </w:rPr>
  </w:style>
  <w:style w:type="paragraph" w:styleId="a3">
    <w:name w:val="Normal (Web)"/>
    <w:basedOn w:val="a"/>
    <w:uiPriority w:val="99"/>
    <w:unhideWhenUsed/>
    <w:rsid w:val="006B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4">
    <w:name w:val="b-share-form-button4"/>
    <w:basedOn w:val="a0"/>
    <w:rsid w:val="006B7718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4">
    <w:name w:val="header"/>
    <w:basedOn w:val="a"/>
    <w:link w:val="a5"/>
    <w:uiPriority w:val="99"/>
    <w:semiHidden/>
    <w:unhideWhenUsed/>
    <w:rsid w:val="0058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BA1"/>
  </w:style>
  <w:style w:type="paragraph" w:styleId="a6">
    <w:name w:val="footer"/>
    <w:basedOn w:val="a"/>
    <w:link w:val="a7"/>
    <w:uiPriority w:val="99"/>
    <w:semiHidden/>
    <w:unhideWhenUsed/>
    <w:rsid w:val="0058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6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dc:description/>
  <cp:lastModifiedBy>smeta</cp:lastModifiedBy>
  <cp:revision>4</cp:revision>
  <dcterms:created xsi:type="dcterms:W3CDTF">2015-04-06T04:26:00Z</dcterms:created>
  <dcterms:modified xsi:type="dcterms:W3CDTF">2016-04-21T07:44:00Z</dcterms:modified>
</cp:coreProperties>
</file>