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9D9">
      <w:pPr>
        <w:pStyle w:val="printredaction-line"/>
        <w:divId w:val="1593468373"/>
      </w:pPr>
      <w:r>
        <w:t>Редакция от 1 янв 2018</w:t>
      </w:r>
    </w:p>
    <w:p w:rsidR="00000000" w:rsidRDefault="008B49D9">
      <w:pPr>
        <w:pStyle w:val="2"/>
        <w:divId w:val="1593468373"/>
        <w:rPr>
          <w:rFonts w:eastAsia="Times New Roman"/>
        </w:rPr>
      </w:pPr>
      <w:r>
        <w:rPr>
          <w:rFonts w:eastAsia="Times New Roman"/>
        </w:rPr>
        <w:t>Как расследовать легкие несчастные случаи</w:t>
      </w:r>
    </w:p>
    <w:p w:rsidR="00000000" w:rsidRDefault="008B49D9">
      <w:pPr>
        <w:pStyle w:val="a3"/>
        <w:divId w:val="1593468373"/>
      </w:pPr>
      <w:r>
        <w:rPr>
          <w:b/>
          <w:bCs/>
        </w:rPr>
        <w:t>Гревцева О.В., Е. Ефремова</w:t>
      </w:r>
    </w:p>
    <w:p w:rsidR="00000000" w:rsidRDefault="008B49D9">
      <w:pPr>
        <w:pStyle w:val="a3"/>
        <w:divId w:val="1243370561"/>
      </w:pPr>
      <w:r>
        <w:t xml:space="preserve">Чтобы </w:t>
      </w:r>
      <w:hyperlink r:id="rId5" w:anchor="/document/16/30461/efr95/" w:history="1">
        <w:r>
          <w:rPr>
            <w:rStyle w:val="a4"/>
          </w:rPr>
          <w:t>расследовать легкий несчастный случай</w:t>
        </w:r>
      </w:hyperlink>
      <w:r>
        <w:t xml:space="preserve"> в течение </w:t>
      </w:r>
      <w:hyperlink r:id="rId6" w:anchor="/document/16/30461/efr96/" w:history="1">
        <w:r>
          <w:rPr>
            <w:rStyle w:val="a4"/>
          </w:rPr>
          <w:t>трех дней</w:t>
        </w:r>
      </w:hyperlink>
      <w:r>
        <w:t xml:space="preserve">, сформируйте </w:t>
      </w:r>
      <w:hyperlink r:id="rId7" w:anchor="/document/16/30461/efr15/" w:history="1">
        <w:r>
          <w:rPr>
            <w:rStyle w:val="a4"/>
          </w:rPr>
          <w:t>комиссию по расследованию</w:t>
        </w:r>
      </w:hyperlink>
      <w:r>
        <w:t xml:space="preserve">, в первый день </w:t>
      </w:r>
      <w:hyperlink r:id="rId8" w:anchor="/document/16/30461/efr43/" w:history="1">
        <w:r>
          <w:rPr>
            <w:rStyle w:val="a4"/>
          </w:rPr>
          <w:t>известите</w:t>
        </w:r>
      </w:hyperlink>
      <w:r>
        <w:t xml:space="preserve"> ФСС по месту регистрации и сделайте </w:t>
      </w:r>
      <w:hyperlink r:id="rId9" w:anchor="/document/16/30461/efr89/" w:history="1">
        <w:r>
          <w:rPr>
            <w:rStyle w:val="a4"/>
          </w:rPr>
          <w:t>запрос в больницу</w:t>
        </w:r>
      </w:hyperlink>
      <w:r>
        <w:t xml:space="preserve">. Соберите все </w:t>
      </w:r>
      <w:hyperlink r:id="rId10" w:anchor="/document/16/30461/efr93/" w:history="1">
        <w:r>
          <w:rPr>
            <w:rStyle w:val="a4"/>
          </w:rPr>
          <w:t>необходимые материалы</w:t>
        </w:r>
      </w:hyperlink>
      <w:r>
        <w:t xml:space="preserve"> и </w:t>
      </w:r>
      <w:hyperlink r:id="rId11" w:anchor="/document/16/30461/efr92/" w:history="1">
        <w:r>
          <w:rPr>
            <w:rStyle w:val="a4"/>
          </w:rPr>
          <w:t>квалифицируйте: связан или не связан с производством несчастный случай</w:t>
        </w:r>
      </w:hyperlink>
      <w:r>
        <w:t xml:space="preserve">. </w:t>
      </w:r>
      <w:hyperlink r:id="rId12" w:anchor="/document/16/30461/efr97/" w:history="1">
        <w:r>
          <w:rPr>
            <w:rStyle w:val="a4"/>
          </w:rPr>
          <w:t>После рассле</w:t>
        </w:r>
        <w:r>
          <w:rPr>
            <w:rStyle w:val="a4"/>
          </w:rPr>
          <w:t>дования</w:t>
        </w:r>
      </w:hyperlink>
      <w:r>
        <w:t xml:space="preserve"> составьте </w:t>
      </w:r>
      <w:hyperlink r:id="rId13" w:anchor="/document/16/30461/efr98/" w:history="1">
        <w:r>
          <w:rPr>
            <w:rStyle w:val="a4"/>
          </w:rPr>
          <w:t>акт о расследовании</w:t>
        </w:r>
      </w:hyperlink>
      <w:r>
        <w:t xml:space="preserve">, направьте </w:t>
      </w:r>
      <w:hyperlink r:id="rId14" w:anchor="/document/16/30461/efr99/" w:history="1">
        <w:r>
          <w:rPr>
            <w:rStyle w:val="a4"/>
          </w:rPr>
          <w:t>материалы расследования всем заинтересованным лицам</w:t>
        </w:r>
      </w:hyperlink>
      <w:r>
        <w:t>.</w:t>
      </w:r>
      <w:r>
        <w:t xml:space="preserve"> 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Что д</w:t>
      </w:r>
      <w:r>
        <w:rPr>
          <w:rFonts w:eastAsia="Times New Roman"/>
        </w:rPr>
        <w:t>елать сразу после несчастного случа</w:t>
      </w:r>
      <w:r>
        <w:rPr>
          <w:rFonts w:eastAsia="Times New Roman"/>
        </w:rPr>
        <w:t>я</w:t>
      </w:r>
    </w:p>
    <w:p w:rsidR="00000000" w:rsidRDefault="008B49D9">
      <w:pPr>
        <w:pStyle w:val="a3"/>
        <w:divId w:val="1243370561"/>
      </w:pPr>
      <w:r>
        <w:t xml:space="preserve">В тот же день, когда стало известно о легком несчастном случае, создайте </w:t>
      </w:r>
      <w:hyperlink r:id="rId15" w:anchor="/document/16/30461/efr15/" w:history="1">
        <w:r>
          <w:rPr>
            <w:rStyle w:val="a4"/>
          </w:rPr>
          <w:t>комиссию для его расследования</w:t>
        </w:r>
      </w:hyperlink>
      <w:r>
        <w:t>. Несчастный случай</w:t>
      </w:r>
      <w:r>
        <w:t xml:space="preserve"> </w:t>
      </w:r>
      <w:hyperlink r:id="rId16" w:anchor="/document/117/27039/" w:history="1">
        <w:r>
          <w:rPr>
            <w:rStyle w:val="a4"/>
          </w:rPr>
          <w:t>комиссия</w:t>
        </w:r>
      </w:hyperlink>
      <w:r>
        <w:t xml:space="preserve"> должна расследовать </w:t>
      </w:r>
      <w:hyperlink r:id="rId17" w:anchor="/document/16/30461/efr38/" w:history="1">
        <w:r>
          <w:rPr>
            <w:rStyle w:val="a4"/>
          </w:rPr>
          <w:t>в течение трех календарных дней</w:t>
        </w:r>
      </w:hyperlink>
      <w:r>
        <w:t>.</w:t>
      </w:r>
    </w:p>
    <w:p w:rsidR="00000000" w:rsidRDefault="008B49D9">
      <w:pPr>
        <w:pStyle w:val="a3"/>
        <w:divId w:val="1243370561"/>
      </w:pPr>
      <w:r>
        <w:t>До начала расследования</w:t>
      </w:r>
      <w:r>
        <w:t>:</w:t>
      </w:r>
    </w:p>
    <w:p w:rsidR="00000000" w:rsidRDefault="008B49D9">
      <w:pPr>
        <w:numPr>
          <w:ilvl w:val="0"/>
          <w:numId w:val="1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немедленно организуйте</w:t>
      </w:r>
      <w:r>
        <w:rPr>
          <w:rFonts w:eastAsia="Times New Roman"/>
        </w:rPr>
        <w:t xml:space="preserve"> </w:t>
      </w:r>
      <w:hyperlink r:id="rId18" w:anchor="/document/16/22020/" w:history="1">
        <w:r>
          <w:rPr>
            <w:rStyle w:val="a4"/>
            <w:rFonts w:eastAsia="Times New Roman"/>
          </w:rPr>
          <w:t>первую помощь</w:t>
        </w:r>
      </w:hyperlink>
      <w:r>
        <w:rPr>
          <w:rFonts w:eastAsia="Times New Roman"/>
        </w:rPr>
        <w:t xml:space="preserve"> пострадавшему и его доставку в медицинскую организацию;</w:t>
      </w:r>
    </w:p>
    <w:p w:rsidR="00000000" w:rsidRDefault="008B49D9">
      <w:pPr>
        <w:numPr>
          <w:ilvl w:val="0"/>
          <w:numId w:val="1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примите меры по предотвращению аварийной или иной чрезвычайной ситуации и воздействия травмирующих факторов на других лиц;</w:t>
      </w:r>
    </w:p>
    <w:p w:rsidR="00000000" w:rsidRDefault="008B49D9">
      <w:pPr>
        <w:numPr>
          <w:ilvl w:val="0"/>
          <w:numId w:val="1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сохраните обстановку</w:t>
      </w:r>
      <w:r>
        <w:rPr>
          <w:rFonts w:eastAsia="Times New Roman"/>
        </w:rPr>
        <w:t>, какой она была на момент происшествия, если это не угрожает жизни и здоровью других и не ведет к катастрофе или другим чрезвычайным обстоятельствам. Если сохранить обстановку невозможно, зафиксируйте ее, например, проведите фотосъемку.</w:t>
      </w:r>
    </w:p>
    <w:p w:rsidR="00000000" w:rsidRDefault="008B49D9">
      <w:pPr>
        <w:pStyle w:val="a3"/>
        <w:divId w:val="1243370561"/>
      </w:pPr>
      <w:r>
        <w:t>Чтобы не пропустит</w:t>
      </w:r>
      <w:r>
        <w:t xml:space="preserve">ь суточный срок извещения ФСС о страховом случае, сразу сделайте письменный запрос в медицинское учреждение, куда пострадавший впервые обратился за медицинской помощью. Медорганизация выдаст заключение по запросу организации </w:t>
      </w:r>
      <w:r>
        <w:t>(</w:t>
      </w:r>
      <w:hyperlink r:id="rId19" w:anchor="/document/99/901932238/ZAP26HU3EE/" w:history="1">
        <w:r>
          <w:rPr>
            <w:rStyle w:val="a4"/>
          </w:rPr>
          <w:t>абз. 1 приложения 3 к приказу Минздравсоцразвития от 15.04.2005 № 275</w:t>
        </w:r>
      </w:hyperlink>
      <w:r>
        <w:t>)</w:t>
      </w:r>
      <w:r>
        <w:t>.</w:t>
      </w:r>
    </w:p>
    <w:p w:rsidR="00000000" w:rsidRDefault="008B49D9">
      <w:pPr>
        <w:pStyle w:val="a3"/>
        <w:divId w:val="1243370561"/>
      </w:pPr>
      <w:r>
        <w:t>Конкретная форма такого запроса не установлена. Составьте его, например, в виде</w:t>
      </w:r>
      <w:r>
        <w:t xml:space="preserve"> </w:t>
      </w:r>
      <w:hyperlink r:id="rId20" w:anchor="/document/118/49354/" w:history="1">
        <w:r>
          <w:rPr>
            <w:rStyle w:val="a4"/>
          </w:rPr>
          <w:t>письма на имя руководителя медицинского учреждения</w:t>
        </w:r>
      </w:hyperlink>
      <w:r>
        <w:t>.</w:t>
      </w:r>
    </w:p>
    <w:p w:rsidR="00000000" w:rsidRDefault="008B49D9">
      <w:pPr>
        <w:divId w:val="95559786"/>
        <w:rPr>
          <w:rFonts w:eastAsia="Times New Roman"/>
        </w:rPr>
      </w:pPr>
      <w:r>
        <w:rPr>
          <w:rStyle w:val="a6"/>
          <w:rFonts w:eastAsia="Times New Roman"/>
        </w:rPr>
        <w:t>Совет: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 запросе сошлитесь на</w:t>
      </w:r>
      <w:r>
        <w:rPr>
          <w:rStyle w:val="incut-head-sub"/>
          <w:rFonts w:eastAsia="Times New Roman"/>
        </w:rPr>
        <w:t xml:space="preserve"> </w:t>
      </w:r>
      <w:hyperlink r:id="rId21" w:anchor="/document/99/902312609/XA00MBC2NH/" w:history="1">
        <w:r>
          <w:rPr>
            <w:rStyle w:val="a4"/>
            <w:rFonts w:eastAsia="Times New Roman"/>
          </w:rPr>
          <w:t>подпункт 7</w:t>
        </w:r>
      </w:hyperlink>
      <w:r>
        <w:rPr>
          <w:rStyle w:val="incut-head-sub"/>
          <w:rFonts w:eastAsia="Times New Roman"/>
        </w:rPr>
        <w:t xml:space="preserve"> </w:t>
      </w:r>
      <w:r>
        <w:rPr>
          <w:rStyle w:val="incut-head-sub"/>
          <w:rFonts w:eastAsia="Times New Roman"/>
        </w:rPr>
        <w:t>пункта 4 статьи 13 Закона от 21.11.2011 № 323-ФЗ «Об основах охраны здоровья граждан в Российской Федерации». Там указано, что предоставлять сведения, составляющие врачебную тайну, можно без согласия гражданина или его законного представителя. В запросе ут</w:t>
      </w:r>
      <w:r>
        <w:rPr>
          <w:rStyle w:val="incut-head-sub"/>
          <w:rFonts w:eastAsia="Times New Roman"/>
        </w:rPr>
        <w:t>очните, находился ли пострадавший в момент несчастного случая в состоянии алкогольного, наркотического или токсического</w:t>
      </w:r>
      <w:r>
        <w:rPr>
          <w:rStyle w:val="incut-head-sub"/>
          <w:rFonts w:eastAsia="Times New Roman"/>
        </w:rPr>
        <w:t xml:space="preserve"> </w:t>
      </w:r>
      <w:hyperlink r:id="rId22" w:anchor="/document/16/38024/" w:history="1">
        <w:r>
          <w:rPr>
            <w:rStyle w:val="a4"/>
            <w:rFonts w:eastAsia="Times New Roman"/>
          </w:rPr>
          <w:t>опьянения</w:t>
        </w:r>
      </w:hyperlink>
      <w:r>
        <w:rPr>
          <w:rStyle w:val="incut-head-sub"/>
          <w:rFonts w:eastAsia="Times New Roman"/>
        </w:rPr>
        <w:t>.</w:t>
      </w:r>
    </w:p>
    <w:p w:rsidR="00000000" w:rsidRDefault="008B49D9">
      <w:pPr>
        <w:divId w:val="827745895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сотрудник в рабочее время оступился на лестнице</w:t>
      </w:r>
      <w:r>
        <w:rPr>
          <w:rStyle w:val="incut-head-sub"/>
          <w:rFonts w:eastAsia="Times New Roman"/>
        </w:rPr>
        <w:t xml:space="preserve"> и получил травму. Можно ли квалифицировать несчастный случай как непроизводственную травму и составить акт в произвольной форме</w:t>
      </w:r>
    </w:p>
    <w:p w:rsidR="00000000" w:rsidRDefault="008B49D9">
      <w:pPr>
        <w:pStyle w:val="a3"/>
        <w:divId w:val="822283125"/>
      </w:pPr>
      <w:r>
        <w:t>Нет, нельзя. Это несчастный случай на производстве</w:t>
      </w:r>
      <w:r>
        <w:t>.</w:t>
      </w:r>
    </w:p>
    <w:p w:rsidR="00000000" w:rsidRDefault="008B49D9">
      <w:pPr>
        <w:pStyle w:val="a3"/>
        <w:divId w:val="822283125"/>
      </w:pPr>
      <w:r>
        <w:lastRenderedPageBreak/>
        <w:t>Расследованию и учету подлежат несчастные случаи, которые произошли с работ</w:t>
      </w:r>
      <w:r>
        <w:t xml:space="preserve">никами </w:t>
      </w:r>
      <w:r>
        <w:t>(</w:t>
      </w:r>
      <w:hyperlink r:id="rId23" w:anchor="/document/99/901807664/XA00MC82N1/" w:history="1">
        <w:r>
          <w:rPr>
            <w:rStyle w:val="a4"/>
          </w:rPr>
          <w:t>ст. 227 ТК</w:t>
        </w:r>
      </w:hyperlink>
      <w:r>
        <w:t>)</w:t>
      </w:r>
      <w:r>
        <w:t xml:space="preserve"> в течение рабочего времени и на территории работодателя либо в ином месте выполнения работы</w:t>
      </w:r>
      <w:r>
        <w:t>.</w:t>
      </w:r>
    </w:p>
    <w:p w:rsidR="00000000" w:rsidRDefault="008B49D9">
      <w:pPr>
        <w:pStyle w:val="a3"/>
        <w:divId w:val="822283125"/>
      </w:pPr>
      <w:r>
        <w:t xml:space="preserve">Расследовать в установленном порядке и по решению </w:t>
      </w:r>
      <w:hyperlink r:id="rId24" w:anchor="/document/16/30461/efr15/" w:history="1">
        <w:r>
          <w:rPr>
            <w:rStyle w:val="a4"/>
          </w:rPr>
          <w:t>комиссии</w:t>
        </w:r>
      </w:hyperlink>
      <w:r>
        <w:t xml:space="preserve"> в зависимости от конкретных обстоятельств квалифицировать как несчастные случаи, не связанные с производством, можно </w:t>
      </w:r>
      <w:r>
        <w:t>(</w:t>
      </w:r>
      <w:hyperlink r:id="rId25" w:anchor="/document/99/901807664/XA00MF22NG/" w:history="1">
        <w:r>
          <w:rPr>
            <w:rStyle w:val="a4"/>
          </w:rPr>
          <w:t>ст. 229.2 ТК</w:t>
        </w:r>
      </w:hyperlink>
      <w:r>
        <w:t>)</w:t>
      </w:r>
      <w:r>
        <w:t>:</w:t>
      </w:r>
    </w:p>
    <w:p w:rsidR="00000000" w:rsidRDefault="008B49D9">
      <w:pPr>
        <w:numPr>
          <w:ilvl w:val="0"/>
          <w:numId w:val="2"/>
        </w:numPr>
        <w:spacing w:after="103"/>
        <w:ind w:left="686"/>
        <w:divId w:val="822283125"/>
        <w:rPr>
          <w:rFonts w:eastAsia="Times New Roman"/>
        </w:rPr>
      </w:pPr>
      <w:r>
        <w:rPr>
          <w:rFonts w:eastAsia="Times New Roman"/>
        </w:rPr>
        <w:t>смерть вследствие общего заболевания или самоубийства, подтвержденного в установленном порядке медицинской организацией, органами следствия или судом;</w:t>
      </w:r>
    </w:p>
    <w:p w:rsidR="00000000" w:rsidRDefault="008B49D9">
      <w:pPr>
        <w:numPr>
          <w:ilvl w:val="0"/>
          <w:numId w:val="2"/>
        </w:numPr>
        <w:spacing w:after="103"/>
        <w:ind w:left="686"/>
        <w:divId w:val="822283125"/>
        <w:rPr>
          <w:rFonts w:eastAsia="Times New Roman"/>
        </w:rPr>
      </w:pPr>
      <w:r>
        <w:rPr>
          <w:rFonts w:eastAsia="Times New Roman"/>
        </w:rPr>
        <w:t>смерть или повреждение здоровья, единственная причина которых по заключе</w:t>
      </w:r>
      <w:r>
        <w:rPr>
          <w:rFonts w:eastAsia="Times New Roman"/>
        </w:rPr>
        <w:t>нию медицинской организации – токсическое опьянение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000000" w:rsidRDefault="008B49D9">
      <w:pPr>
        <w:numPr>
          <w:ilvl w:val="0"/>
          <w:numId w:val="2"/>
        </w:numPr>
        <w:spacing w:after="103"/>
        <w:ind w:left="686"/>
        <w:divId w:val="822283125"/>
        <w:rPr>
          <w:rFonts w:eastAsia="Times New Roman"/>
        </w:rPr>
      </w:pPr>
      <w:r>
        <w:rPr>
          <w:rFonts w:eastAsia="Times New Roman"/>
        </w:rPr>
        <w:t>несчастный случай, происшедший при</w:t>
      </w:r>
      <w:r>
        <w:rPr>
          <w:rFonts w:eastAsia="Times New Roman"/>
        </w:rPr>
        <w:t xml:space="preserve"> совершении пострадавшим действий, которые квалифицированы правоохранительными органами как уголовно наказуемое деяние.</w:t>
      </w:r>
    </w:p>
    <w:p w:rsidR="00000000" w:rsidRDefault="008B49D9">
      <w:pPr>
        <w:divId w:val="1769278746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нужно ли расследовать несчастный случай, если работник получил травму по причине гипертонии, эпилепсии и других случаев резког</w:t>
      </w:r>
      <w:r>
        <w:rPr>
          <w:rStyle w:val="incut-head-sub"/>
          <w:rFonts w:eastAsia="Times New Roman"/>
        </w:rPr>
        <w:t>о ухудшения здоровья</w:t>
      </w:r>
    </w:p>
    <w:p w:rsidR="00000000" w:rsidRDefault="008B49D9">
      <w:pPr>
        <w:pStyle w:val="a3"/>
        <w:divId w:val="443771483"/>
      </w:pPr>
      <w:r>
        <w:t>Да, нужно</w:t>
      </w:r>
      <w:r>
        <w:t>.</w:t>
      </w:r>
    </w:p>
    <w:p w:rsidR="00000000" w:rsidRDefault="008B49D9">
      <w:pPr>
        <w:pStyle w:val="a3"/>
        <w:divId w:val="443771483"/>
      </w:pPr>
      <w:r>
        <w:t>Расследуйте в общем порядке и составьте необходимые материалы и</w:t>
      </w:r>
      <w:r>
        <w:br/>
      </w:r>
      <w:hyperlink r:id="rId26" w:anchor="/document/140/31991/" w:history="1">
        <w:r>
          <w:rPr>
            <w:rStyle w:val="a4"/>
          </w:rPr>
          <w:t>акт по форме 4</w:t>
        </w:r>
      </w:hyperlink>
      <w:r>
        <w:t>, если работник получил травму по причине</w:t>
      </w:r>
      <w:r>
        <w:t>:</w:t>
      </w:r>
    </w:p>
    <w:p w:rsidR="00000000" w:rsidRDefault="008B49D9">
      <w:pPr>
        <w:numPr>
          <w:ilvl w:val="0"/>
          <w:numId w:val="3"/>
        </w:numPr>
        <w:spacing w:after="103"/>
        <w:ind w:left="686"/>
        <w:divId w:val="443771483"/>
        <w:rPr>
          <w:rFonts w:eastAsia="Times New Roman"/>
        </w:rPr>
      </w:pPr>
      <w:r>
        <w:rPr>
          <w:rFonts w:eastAsia="Times New Roman"/>
        </w:rPr>
        <w:t>эпилепсии;</w:t>
      </w:r>
    </w:p>
    <w:p w:rsidR="00000000" w:rsidRDefault="008B49D9">
      <w:pPr>
        <w:numPr>
          <w:ilvl w:val="0"/>
          <w:numId w:val="3"/>
        </w:numPr>
        <w:spacing w:after="103"/>
        <w:ind w:left="686"/>
        <w:divId w:val="443771483"/>
        <w:rPr>
          <w:rFonts w:eastAsia="Times New Roman"/>
        </w:rPr>
      </w:pPr>
      <w:r>
        <w:rPr>
          <w:rFonts w:eastAsia="Times New Roman"/>
        </w:rPr>
        <w:t>гипертонии;</w:t>
      </w:r>
    </w:p>
    <w:p w:rsidR="00000000" w:rsidRDefault="008B49D9">
      <w:pPr>
        <w:numPr>
          <w:ilvl w:val="0"/>
          <w:numId w:val="3"/>
        </w:numPr>
        <w:spacing w:after="103"/>
        <w:ind w:left="686"/>
        <w:divId w:val="443771483"/>
        <w:rPr>
          <w:rFonts w:eastAsia="Times New Roman"/>
        </w:rPr>
      </w:pPr>
      <w:r>
        <w:rPr>
          <w:rFonts w:eastAsia="Times New Roman"/>
        </w:rPr>
        <w:t>инсульта;</w:t>
      </w:r>
    </w:p>
    <w:p w:rsidR="00000000" w:rsidRDefault="008B49D9">
      <w:pPr>
        <w:numPr>
          <w:ilvl w:val="0"/>
          <w:numId w:val="3"/>
        </w:numPr>
        <w:spacing w:after="103"/>
        <w:ind w:left="686"/>
        <w:divId w:val="443771483"/>
        <w:rPr>
          <w:rFonts w:eastAsia="Times New Roman"/>
        </w:rPr>
      </w:pPr>
      <w:r>
        <w:rPr>
          <w:rFonts w:eastAsia="Times New Roman"/>
        </w:rPr>
        <w:t>инфаркта;</w:t>
      </w:r>
    </w:p>
    <w:p w:rsidR="00000000" w:rsidRDefault="008B49D9">
      <w:pPr>
        <w:numPr>
          <w:ilvl w:val="0"/>
          <w:numId w:val="3"/>
        </w:numPr>
        <w:spacing w:after="103"/>
        <w:ind w:left="686"/>
        <w:divId w:val="443771483"/>
        <w:rPr>
          <w:rFonts w:eastAsia="Times New Roman"/>
        </w:rPr>
      </w:pPr>
      <w:r>
        <w:rPr>
          <w:rFonts w:eastAsia="Times New Roman"/>
        </w:rPr>
        <w:t>обморока;</w:t>
      </w:r>
    </w:p>
    <w:p w:rsidR="00000000" w:rsidRDefault="008B49D9">
      <w:pPr>
        <w:numPr>
          <w:ilvl w:val="0"/>
          <w:numId w:val="3"/>
        </w:numPr>
        <w:spacing w:after="103"/>
        <w:ind w:left="686"/>
        <w:divId w:val="443771483"/>
        <w:rPr>
          <w:rFonts w:eastAsia="Times New Roman"/>
        </w:rPr>
      </w:pPr>
      <w:r>
        <w:rPr>
          <w:rFonts w:eastAsia="Times New Roman"/>
        </w:rPr>
        <w:t>кратковременной потери сознания и т. п.</w:t>
      </w:r>
    </w:p>
    <w:p w:rsidR="00000000" w:rsidRDefault="008B49D9">
      <w:pPr>
        <w:pStyle w:val="a3"/>
        <w:divId w:val="443771483"/>
      </w:pPr>
      <w:r>
        <w:t>Если при расследовании вредных производственных факторов не выявят, то причиной несчастного случая будет неудовлетворительное состояние здоровья, согласно заключению медицинского учреждения. Причи</w:t>
      </w:r>
      <w:r>
        <w:t>ну несчастного случая и полученные повреждения здоровья – ушибы, переломы и т. д. – укажите в</w:t>
      </w:r>
      <w:r>
        <w:t xml:space="preserve"> </w:t>
      </w:r>
      <w:hyperlink r:id="rId27" w:anchor="/document/140/31991/" w:history="1">
        <w:r>
          <w:rPr>
            <w:rStyle w:val="a4"/>
          </w:rPr>
          <w:t>акте формы 4</w:t>
        </w:r>
      </w:hyperlink>
      <w:r>
        <w:t>.</w:t>
      </w:r>
    </w:p>
    <w:p w:rsidR="00000000" w:rsidRDefault="008B49D9">
      <w:pPr>
        <w:pStyle w:val="a3"/>
        <w:divId w:val="443771483"/>
      </w:pPr>
      <w:r>
        <w:t>Лиц, которые допустили нарушение правил охраны труда, в этом случае не будет. В</w:t>
      </w:r>
      <w:r>
        <w:t xml:space="preserve"> мероприятиях укажите проведение</w:t>
      </w:r>
      <w:r>
        <w:t xml:space="preserve"> </w:t>
      </w:r>
      <w:hyperlink r:id="rId28" w:anchor="/document/16/36289/dfasu1pfpm/" w:history="1">
        <w:r>
          <w:rPr>
            <w:rStyle w:val="a4"/>
          </w:rPr>
          <w:t>внеплановых инструктажей</w:t>
        </w:r>
      </w:hyperlink>
      <w:r>
        <w:t xml:space="preserve"> для информирования работников и отработки действий при несчастном случае: сообщение руководству, оказание первой помощи</w:t>
      </w:r>
      <w:r>
        <w:t xml:space="preserve"> и т. п</w:t>
      </w:r>
      <w:r>
        <w:t>.</w:t>
      </w:r>
    </w:p>
    <w:p w:rsidR="00000000" w:rsidRDefault="008B49D9">
      <w:pPr>
        <w:divId w:val="1211649186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нужно ли проводить расследование несчастного случая при ДТП, если никто не пострадал</w:t>
      </w:r>
    </w:p>
    <w:p w:rsidR="00000000" w:rsidRDefault="008B49D9">
      <w:pPr>
        <w:pStyle w:val="a3"/>
        <w:divId w:val="2136823909"/>
      </w:pPr>
      <w:r>
        <w:lastRenderedPageBreak/>
        <w:t>Нет, не нужно</w:t>
      </w:r>
      <w:r>
        <w:t>.</w:t>
      </w:r>
    </w:p>
    <w:p w:rsidR="00000000" w:rsidRDefault="008B49D9">
      <w:pPr>
        <w:pStyle w:val="a3"/>
        <w:divId w:val="2136823909"/>
      </w:pPr>
      <w:r>
        <w:t>Работодатель не должен проводить расследование происшествия</w:t>
      </w:r>
      <w:r>
        <w:t xml:space="preserve"> </w:t>
      </w:r>
      <w:hyperlink r:id="rId29" w:anchor="/document/117/27040/" w:history="1">
        <w:r>
          <w:rPr>
            <w:rStyle w:val="a4"/>
          </w:rPr>
          <w:t>как несч</w:t>
        </w:r>
        <w:r>
          <w:rPr>
            <w:rStyle w:val="a4"/>
          </w:rPr>
          <w:t>астного случая</w:t>
        </w:r>
      </w:hyperlink>
      <w:r>
        <w:t xml:space="preserve">, если сотрудники не пострадали и за медицинской помощью никто не обратился </w:t>
      </w:r>
      <w:r>
        <w:t>(</w:t>
      </w:r>
      <w:hyperlink r:id="rId30" w:anchor="/document/99/901807664/XA00MC82N1/" w:history="1">
        <w:r>
          <w:rPr>
            <w:rStyle w:val="a4"/>
          </w:rPr>
          <w:t>ст. 227 ТК</w:t>
        </w:r>
      </w:hyperlink>
      <w:r>
        <w:t>). В таком случае это</w:t>
      </w:r>
      <w:r>
        <w:t xml:space="preserve"> </w:t>
      </w:r>
      <w:hyperlink r:id="rId31" w:anchor="/document/86/97059/" w:history="1">
        <w:r>
          <w:rPr>
            <w:rStyle w:val="a4"/>
          </w:rPr>
          <w:t>дорожно-транспортное происшествие</w:t>
        </w:r>
      </w:hyperlink>
      <w:r>
        <w:t>, а не несчастный случай на производстве, и расследование проводят сотрудники ГИБДД</w:t>
      </w:r>
      <w:r>
        <w:t>.</w:t>
      </w:r>
    </w:p>
    <w:p w:rsidR="00000000" w:rsidRDefault="008B49D9">
      <w:pPr>
        <w:pStyle w:val="a3"/>
        <w:divId w:val="2136823909"/>
      </w:pPr>
      <w:r>
        <w:t>Сотрудники полиции при оформлении ДТП составят процессуальные документы, в которых кратко отразят сведения о транспортны</w:t>
      </w:r>
      <w:r>
        <w:t>х средствах и их повреждениях, участниках ДТП</w:t>
      </w:r>
      <w:r>
        <w:t>:</w:t>
      </w:r>
    </w:p>
    <w:p w:rsidR="00000000" w:rsidRDefault="008B49D9">
      <w:pPr>
        <w:numPr>
          <w:ilvl w:val="0"/>
          <w:numId w:val="4"/>
        </w:numPr>
        <w:spacing w:after="103"/>
        <w:ind w:left="686"/>
        <w:divId w:val="2136823909"/>
        <w:rPr>
          <w:rFonts w:eastAsia="Times New Roman"/>
        </w:rPr>
      </w:pPr>
      <w:r>
        <w:rPr>
          <w:rFonts w:eastAsia="Times New Roman"/>
        </w:rPr>
        <w:t xml:space="preserve">протокол осмотра места совершения административного правонарушения </w:t>
      </w:r>
      <w:r>
        <w:rPr>
          <w:rFonts w:eastAsia="Times New Roman"/>
        </w:rPr>
        <w:t>(</w:t>
      </w:r>
      <w:hyperlink r:id="rId32" w:anchor="/document/99/542633886/XA00MGC2NU/" w:history="1">
        <w:r>
          <w:rPr>
            <w:rStyle w:val="a4"/>
            <w:rFonts w:eastAsia="Times New Roman"/>
          </w:rPr>
          <w:t>ст. 28.1.1 КоАП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4"/>
        </w:numPr>
        <w:spacing w:after="103"/>
        <w:ind w:left="686"/>
        <w:divId w:val="2136823909"/>
        <w:rPr>
          <w:rFonts w:eastAsia="Times New Roman"/>
        </w:rPr>
      </w:pPr>
      <w:r>
        <w:rPr>
          <w:rFonts w:eastAsia="Times New Roman"/>
        </w:rPr>
        <w:t>протокол об административном правонаруше</w:t>
      </w:r>
      <w:r>
        <w:rPr>
          <w:rFonts w:eastAsia="Times New Roman"/>
        </w:rPr>
        <w:t xml:space="preserve">нии </w:t>
      </w:r>
      <w:r>
        <w:rPr>
          <w:rFonts w:eastAsia="Times New Roman"/>
        </w:rPr>
        <w:t>(</w:t>
      </w:r>
      <w:hyperlink r:id="rId33" w:anchor="/document/99/542633886/XA00MHE2O3/" w:history="1">
        <w:r>
          <w:rPr>
            <w:rStyle w:val="a4"/>
            <w:rFonts w:eastAsia="Times New Roman"/>
          </w:rPr>
          <w:t>ст. 28.2 КоАП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4"/>
        </w:numPr>
        <w:spacing w:after="103"/>
        <w:ind w:left="686"/>
        <w:divId w:val="2136823909"/>
        <w:rPr>
          <w:rFonts w:eastAsia="Times New Roman"/>
        </w:rPr>
      </w:pPr>
      <w:r>
        <w:rPr>
          <w:rFonts w:eastAsia="Times New Roman"/>
        </w:rPr>
        <w:t xml:space="preserve">постановление по делу об административном правонарушении </w:t>
      </w:r>
      <w:r>
        <w:rPr>
          <w:rFonts w:eastAsia="Times New Roman"/>
        </w:rPr>
        <w:t>(</w:t>
      </w:r>
      <w:hyperlink r:id="rId34" w:anchor="/document/99/542633886/XA00MDU2NI/" w:history="1">
        <w:r>
          <w:rPr>
            <w:rStyle w:val="a4"/>
            <w:rFonts w:eastAsia="Times New Roman"/>
          </w:rPr>
          <w:t>ч. 1 ст. 28.6 КоАП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4"/>
        </w:numPr>
        <w:spacing w:after="103"/>
        <w:ind w:left="686"/>
        <w:divId w:val="2136823909"/>
        <w:rPr>
          <w:rFonts w:eastAsia="Times New Roman"/>
        </w:rPr>
      </w:pPr>
      <w:r>
        <w:rPr>
          <w:rFonts w:eastAsia="Times New Roman"/>
        </w:rPr>
        <w:t xml:space="preserve">протокол осмотра места ДТП </w:t>
      </w:r>
      <w:r>
        <w:rPr>
          <w:rFonts w:eastAsia="Times New Roman"/>
        </w:rPr>
        <w:t>(</w:t>
      </w:r>
      <w:hyperlink r:id="rId35" w:anchor="/document/99/542633886/XA00MGC2NU/" w:history="1">
        <w:r>
          <w:rPr>
            <w:rStyle w:val="a4"/>
            <w:rFonts w:eastAsia="Times New Roman"/>
          </w:rPr>
          <w:t>ст. 28.1.1 КоАП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4"/>
        </w:numPr>
        <w:spacing w:after="103"/>
        <w:ind w:left="686"/>
        <w:divId w:val="2136823909"/>
        <w:rPr>
          <w:rFonts w:eastAsia="Times New Roman"/>
        </w:rPr>
      </w:pPr>
      <w:r>
        <w:rPr>
          <w:rFonts w:eastAsia="Times New Roman"/>
        </w:rPr>
        <w:t>схему места ДТП, объяснения и показания участников ДТП, рапорт (п.</w:t>
      </w:r>
      <w:r>
        <w:rPr>
          <w:rFonts w:eastAsia="Times New Roman"/>
        </w:rPr>
        <w:t xml:space="preserve"> </w:t>
      </w:r>
      <w:hyperlink r:id="rId36" w:anchor="/document/99/542606207/XA00MDC2N7/" w:history="1">
        <w:r>
          <w:rPr>
            <w:rStyle w:val="a4"/>
            <w:rFonts w:eastAsia="Times New Roman"/>
          </w:rPr>
          <w:t>280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" w:anchor="/document/99/542606207/XA00M7O2MQ/" w:history="1">
        <w:r>
          <w:rPr>
            <w:rStyle w:val="a4"/>
            <w:rFonts w:eastAsia="Times New Roman"/>
          </w:rPr>
          <w:t>286</w:t>
        </w:r>
      </w:hyperlink>
      <w:r>
        <w:rPr>
          <w:rFonts w:eastAsia="Times New Roman"/>
        </w:rPr>
        <w:t xml:space="preserve"> Административного регламента, утв.</w:t>
      </w:r>
      <w:r>
        <w:rPr>
          <w:rFonts w:eastAsia="Times New Roman"/>
        </w:rPr>
        <w:t xml:space="preserve"> </w:t>
      </w:r>
      <w:hyperlink r:id="rId38" w:anchor="/document/99/542606207/" w:history="1">
        <w:r>
          <w:rPr>
            <w:rStyle w:val="a4"/>
            <w:rFonts w:eastAsia="Times New Roman"/>
          </w:rPr>
          <w:t xml:space="preserve">приказом МВД </w:t>
        </w:r>
        <w:r>
          <w:rPr>
            <w:rStyle w:val="a4"/>
            <w:rFonts w:eastAsia="Times New Roman"/>
          </w:rPr>
          <w:t>от 23.08.2017 № 664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4"/>
        </w:numPr>
        <w:spacing w:after="103"/>
        <w:ind w:left="686"/>
        <w:divId w:val="2136823909"/>
        <w:rPr>
          <w:rFonts w:eastAsia="Times New Roman"/>
        </w:rPr>
      </w:pPr>
      <w:r>
        <w:rPr>
          <w:rFonts w:eastAsia="Times New Roman"/>
        </w:rPr>
        <w:t>определение о возбуждении дела об административном правонарушении и проведении административного расследования (ст.</w:t>
      </w:r>
      <w:r>
        <w:rPr>
          <w:rFonts w:eastAsia="Times New Roman"/>
        </w:rPr>
        <w:t xml:space="preserve"> </w:t>
      </w:r>
      <w:hyperlink r:id="rId39" w:anchor="/document/99/542633886/XA00MH02OB/" w:history="1">
        <w:r>
          <w:rPr>
            <w:rStyle w:val="a4"/>
            <w:rFonts w:eastAsia="Times New Roman"/>
          </w:rPr>
          <w:t>28.3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0" w:anchor="/document/99/542633886/XA00MHU2O5/" w:history="1">
        <w:r>
          <w:rPr>
            <w:rStyle w:val="a4"/>
            <w:rFonts w:eastAsia="Times New Roman"/>
          </w:rPr>
          <w:t>28.7</w:t>
        </w:r>
      </w:hyperlink>
      <w:r>
        <w:rPr>
          <w:rFonts w:eastAsia="Times New Roman"/>
        </w:rPr>
        <w:t xml:space="preserve"> КоАП). </w:t>
      </w:r>
    </w:p>
    <w:p w:rsidR="00000000" w:rsidRDefault="008B49D9">
      <w:pPr>
        <w:divId w:val="278487390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отдельную справку о ДТП с 20 октября 2017 года сотрудники полиции не выдают </w:t>
      </w:r>
      <w:r>
        <w:rPr>
          <w:rStyle w:val="incut-head-sub"/>
          <w:rFonts w:eastAsia="Times New Roman"/>
        </w:rPr>
        <w:t>(</w:t>
      </w:r>
      <w:hyperlink r:id="rId41" w:anchor="/document/99/555607593/ZAP271C3GQ/" w:history="1">
        <w:r>
          <w:rPr>
            <w:rStyle w:val="a4"/>
            <w:rFonts w:eastAsia="Times New Roman"/>
          </w:rPr>
          <w:t>информация МВД от 2</w:t>
        </w:r>
        <w:r>
          <w:rPr>
            <w:rStyle w:val="a4"/>
            <w:rFonts w:eastAsia="Times New Roman"/>
          </w:rPr>
          <w:t>0.10.2017</w:t>
        </w:r>
      </w:hyperlink>
      <w:r>
        <w:rPr>
          <w:rStyle w:val="incut-head-sub"/>
          <w:rFonts w:eastAsia="Times New Roman"/>
        </w:rPr>
        <w:t>).</w:t>
      </w:r>
    </w:p>
    <w:p w:rsidR="00000000" w:rsidRDefault="008B49D9">
      <w:pPr>
        <w:divId w:val="161513192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нужно ли проводить расследование и оформлять акт в случае бытовой травмы</w:t>
      </w:r>
    </w:p>
    <w:p w:rsidR="00000000" w:rsidRDefault="008B49D9">
      <w:pPr>
        <w:pStyle w:val="a3"/>
        <w:divId w:val="1177580311"/>
      </w:pPr>
      <w:r>
        <w:t>Нет, не нужно</w:t>
      </w:r>
      <w:r>
        <w:t>.</w:t>
      </w:r>
    </w:p>
    <w:p w:rsidR="00000000" w:rsidRDefault="008B49D9">
      <w:pPr>
        <w:pStyle w:val="a3"/>
        <w:divId w:val="1177580311"/>
      </w:pPr>
      <w:r>
        <w:t>Если бытовой несчастный случай произошел в свободное от работы время, когда работник занимался домашними делами, то работодатель не проводит рассл</w:t>
      </w:r>
      <w:r>
        <w:t>едование. Работодатель обязан расследовать</w:t>
      </w:r>
      <w:r>
        <w:t xml:space="preserve"> </w:t>
      </w:r>
      <w:hyperlink r:id="rId42" w:anchor="/document/117/27040/" w:history="1">
        <w:r>
          <w:rPr>
            <w:rStyle w:val="a4"/>
          </w:rPr>
          <w:t>несчастный случай</w:t>
        </w:r>
      </w:hyperlink>
      <w:r>
        <w:t>, который произошел в рабочее время или в выходные дни, во время обеденных или технических перерывов, на территории работодател</w:t>
      </w:r>
      <w:r>
        <w:t>я</w:t>
      </w:r>
      <w:r>
        <w:t>.</w:t>
      </w:r>
    </w:p>
    <w:p w:rsidR="00000000" w:rsidRDefault="008B49D9">
      <w:pPr>
        <w:pStyle w:val="a3"/>
        <w:divId w:val="1177580311"/>
      </w:pPr>
      <w:r>
        <w:t>Акт о расследовании несчастного случая по</w:t>
      </w:r>
      <w:r>
        <w:t xml:space="preserve"> </w:t>
      </w:r>
      <w:hyperlink r:id="rId43" w:anchor="/document/140/31991/" w:history="1">
        <w:r>
          <w:rPr>
            <w:rStyle w:val="a4"/>
          </w:rPr>
          <w:t>форме 4</w:t>
        </w:r>
      </w:hyperlink>
      <w:r>
        <w:t>, утвержденной</w:t>
      </w:r>
      <w:r>
        <w:t xml:space="preserve"> </w:t>
      </w:r>
      <w:hyperlink r:id="rId44" w:anchor="/document/99/901833484/" w:history="1">
        <w:r>
          <w:rPr>
            <w:rStyle w:val="a4"/>
          </w:rPr>
          <w:t>постановлением Минтруда от 24.10.2002 № 73</w:t>
        </w:r>
      </w:hyperlink>
      <w:r>
        <w:t>, рабо</w:t>
      </w:r>
      <w:r>
        <w:t>тодатель оформляет вне зависимости от квалификации несчастного случая.</w:t>
      </w:r>
      <w:r>
        <w:t xml:space="preserve"> </w:t>
      </w:r>
      <w:hyperlink r:id="rId45" w:anchor="/document/140/33497/" w:history="1">
        <w:r>
          <w:rPr>
            <w:rStyle w:val="a4"/>
          </w:rPr>
          <w:t>Акт формы Н-1</w:t>
        </w:r>
      </w:hyperlink>
      <w:r>
        <w:t xml:space="preserve"> оформляют и выдают работнику, только если несчастный случай связали с производством</w:t>
      </w:r>
      <w:r>
        <w:t>.</w:t>
      </w:r>
    </w:p>
    <w:p w:rsidR="00000000" w:rsidRDefault="008B49D9">
      <w:pPr>
        <w:divId w:val="1976450805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как офо</w:t>
      </w:r>
      <w:r>
        <w:rPr>
          <w:rStyle w:val="incut-head-sub"/>
          <w:rFonts w:eastAsia="Times New Roman"/>
        </w:rPr>
        <w:t>рмляют и расследуют микротравмы на предприятии</w:t>
      </w:r>
    </w:p>
    <w:p w:rsidR="00000000" w:rsidRDefault="008B49D9">
      <w:pPr>
        <w:pStyle w:val="a3"/>
        <w:divId w:val="1280603820"/>
      </w:pPr>
      <w:r>
        <w:t>Однозначно ответить на этот вопрос нельзя</w:t>
      </w:r>
      <w:r>
        <w:t>.</w:t>
      </w:r>
    </w:p>
    <w:p w:rsidR="00000000" w:rsidRDefault="008B49D9">
      <w:pPr>
        <w:pStyle w:val="a3"/>
        <w:divId w:val="1280603820"/>
      </w:pPr>
      <w:r>
        <w:t>Микротравма – незначительное повреждение кожи или слизистой оболочки (укол, порез, ссадина), которое без обработки может осложниться гнойной инфекцией. Микротравма не</w:t>
      </w:r>
      <w:r>
        <w:t xml:space="preserve"> влечет временную утрату трудоспособности работника и необходимость его перевода на другую работу, поэтому расследовать микротравмы как</w:t>
      </w:r>
      <w:r>
        <w:t xml:space="preserve"> </w:t>
      </w:r>
      <w:hyperlink r:id="rId46" w:anchor="/document/117/27040/" w:history="1">
        <w:r>
          <w:rPr>
            <w:rStyle w:val="a4"/>
          </w:rPr>
          <w:t>несчастный случай</w:t>
        </w:r>
      </w:hyperlink>
      <w:r>
        <w:t xml:space="preserve"> не надо</w:t>
      </w:r>
      <w:r>
        <w:t>.</w:t>
      </w:r>
    </w:p>
    <w:p w:rsidR="00000000" w:rsidRDefault="008B49D9">
      <w:pPr>
        <w:pStyle w:val="a3"/>
        <w:divId w:val="1280603820"/>
      </w:pPr>
      <w:r>
        <w:lastRenderedPageBreak/>
        <w:t>Ни в</w:t>
      </w:r>
      <w:r>
        <w:t xml:space="preserve"> </w:t>
      </w:r>
      <w:hyperlink r:id="rId47" w:anchor="/document/99/901807664/" w:history="1">
        <w:r>
          <w:rPr>
            <w:rStyle w:val="a4"/>
          </w:rPr>
          <w:t>Трудовом кодексе</w:t>
        </w:r>
      </w:hyperlink>
      <w:r>
        <w:t>, ни в других федеральных нормативных актах не установлены требования к расследованию микротравм. Минтруд подготовил</w:t>
      </w:r>
      <w:r>
        <w:t xml:space="preserve"> </w:t>
      </w:r>
      <w:hyperlink r:id="rId48" w:anchor="/document/86/97137/" w:history="1">
        <w:r>
          <w:rPr>
            <w:rStyle w:val="a4"/>
          </w:rPr>
          <w:t>проект</w:t>
        </w:r>
      </w:hyperlink>
      <w:r>
        <w:t>, в котором предлагает ввести эти требования в Трудовой кодекс. На сегодняшний день работодатели самостоятельно решают, нужно проводить расследование микротравм или нет</w:t>
      </w:r>
      <w:r>
        <w:t>.</w:t>
      </w:r>
    </w:p>
    <w:p w:rsidR="00000000" w:rsidRDefault="008B49D9">
      <w:pPr>
        <w:pStyle w:val="a3"/>
        <w:divId w:val="1280603820"/>
      </w:pPr>
      <w:r>
        <w:t>В Республике Башкортостан для местных организаций утвердили</w:t>
      </w:r>
      <w:r>
        <w:t xml:space="preserve"> </w:t>
      </w:r>
      <w:hyperlink r:id="rId49" w:anchor="/document/81/447865/" w:history="1">
        <w:r>
          <w:rPr>
            <w:rStyle w:val="a4"/>
          </w:rPr>
          <w:t>методику расследования и учета микротравм</w:t>
        </w:r>
      </w:hyperlink>
      <w:r>
        <w:t>. Этот нормативно-правовой документ обязателен для госучреждений Башкирии и рекомендован для муниципальных и коммерческих организаций в регионе</w:t>
      </w:r>
      <w:r>
        <w:t>.</w:t>
      </w:r>
    </w:p>
    <w:p w:rsidR="00000000" w:rsidRDefault="008B49D9">
      <w:pPr>
        <w:pStyle w:val="a3"/>
        <w:divId w:val="1280603820"/>
      </w:pPr>
      <w:r>
        <w:t>Если руководитель предприятия считает нужным организовывать расследование микротравм, то порядок расследования можно определить локальным нормативным актом. За основу можно взять методику, утвержденную</w:t>
      </w:r>
      <w:r>
        <w:t xml:space="preserve"> </w:t>
      </w:r>
      <w:hyperlink r:id="rId50" w:anchor="/document/81/447865/" w:history="1">
        <w:r>
          <w:rPr>
            <w:rStyle w:val="a4"/>
          </w:rPr>
          <w:t>решением Межведомственной комиссии по охране труда Республики Башкортостан от 31.05.2017 № 55</w:t>
        </w:r>
      </w:hyperlink>
      <w:r>
        <w:t>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Как сформировать комиссию по расследовани</w:t>
      </w:r>
      <w:r>
        <w:rPr>
          <w:rFonts w:eastAsia="Times New Roman"/>
        </w:rPr>
        <w:t>ю</w:t>
      </w:r>
    </w:p>
    <w:p w:rsidR="00000000" w:rsidRDefault="008B49D9">
      <w:pPr>
        <w:pStyle w:val="a3"/>
        <w:divId w:val="2090694160"/>
      </w:pPr>
      <w:r>
        <w:t>Для расследования легкого несчастного случая создайте комиссию. В нее включите</w:t>
      </w:r>
      <w:r>
        <w:t>:</w:t>
      </w:r>
    </w:p>
    <w:p w:rsidR="00000000" w:rsidRDefault="008B49D9">
      <w:pPr>
        <w:numPr>
          <w:ilvl w:val="0"/>
          <w:numId w:val="5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представителей работода</w:t>
      </w:r>
      <w:r>
        <w:rPr>
          <w:rFonts w:eastAsia="Times New Roman"/>
        </w:rPr>
        <w:t>теля;</w:t>
      </w:r>
    </w:p>
    <w:p w:rsidR="00000000" w:rsidRDefault="008B49D9">
      <w:pPr>
        <w:numPr>
          <w:ilvl w:val="0"/>
          <w:numId w:val="5"/>
        </w:numPr>
        <w:spacing w:after="103"/>
        <w:ind w:left="686"/>
        <w:divId w:val="2090694160"/>
        <w:rPr>
          <w:rFonts w:eastAsia="Times New Roman"/>
        </w:rPr>
      </w:pPr>
      <w:hyperlink r:id="rId51" w:anchor="/document/16/29804/" w:history="1">
        <w:r>
          <w:rPr>
            <w:rStyle w:val="a4"/>
            <w:rFonts w:eastAsia="Times New Roman"/>
          </w:rPr>
          <w:t>специалиста по охране труда</w:t>
        </w:r>
      </w:hyperlink>
      <w:r>
        <w:rPr>
          <w:rFonts w:eastAsia="Times New Roman"/>
        </w:rPr>
        <w:t xml:space="preserve"> или лицо, назначенное ответственным за организацию работы по охране труда;</w:t>
      </w:r>
    </w:p>
    <w:p w:rsidR="00000000" w:rsidRDefault="008B49D9">
      <w:pPr>
        <w:numPr>
          <w:ilvl w:val="0"/>
          <w:numId w:val="5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представителей выборного органа первичной</w:t>
      </w:r>
      <w:r>
        <w:rPr>
          <w:rFonts w:eastAsia="Times New Roman"/>
        </w:rPr>
        <w:t xml:space="preserve"> </w:t>
      </w:r>
      <w:hyperlink r:id="rId52" w:anchor="/document/16/21979/" w:history="1">
        <w:r>
          <w:rPr>
            <w:rStyle w:val="a4"/>
            <w:rFonts w:eastAsia="Times New Roman"/>
          </w:rPr>
          <w:t>профсоюзной организации</w:t>
        </w:r>
      </w:hyperlink>
      <w:r>
        <w:rPr>
          <w:rFonts w:eastAsia="Times New Roman"/>
        </w:rPr>
        <w:t xml:space="preserve"> или аналогичного органа работников; </w:t>
      </w:r>
    </w:p>
    <w:p w:rsidR="00000000" w:rsidRDefault="008B49D9">
      <w:pPr>
        <w:numPr>
          <w:ilvl w:val="0"/>
          <w:numId w:val="5"/>
        </w:numPr>
        <w:spacing w:after="103"/>
        <w:ind w:left="686"/>
        <w:divId w:val="2090694160"/>
        <w:rPr>
          <w:rFonts w:eastAsia="Times New Roman"/>
        </w:rPr>
      </w:pPr>
      <w:hyperlink r:id="rId53" w:anchor="/document/16/21885/" w:history="1">
        <w:r>
          <w:rPr>
            <w:rStyle w:val="a4"/>
            <w:rFonts w:eastAsia="Times New Roman"/>
          </w:rPr>
          <w:t>уполномоченного по охране труда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5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при расследовании несчастного случая с застрахованными – предст</w:t>
      </w:r>
      <w:r>
        <w:rPr>
          <w:rFonts w:eastAsia="Times New Roman"/>
        </w:rPr>
        <w:t>авителей ФСС по месту регистрации.</w:t>
      </w:r>
    </w:p>
    <w:p w:rsidR="00000000" w:rsidRDefault="008B49D9">
      <w:pPr>
        <w:divId w:val="517280528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 состав комиссии не включают лиц, которые отвечают за соблюдение требований охраны труда на участке, где произошел несчастный случай. Например, руководителя подразделения, где работал пострадавший, или начальни</w:t>
      </w:r>
      <w:r>
        <w:rPr>
          <w:rStyle w:val="incut-head-sub"/>
          <w:rFonts w:eastAsia="Times New Roman"/>
        </w:rPr>
        <w:t>ка цеха, где произошел несчастный случай.</w:t>
      </w:r>
    </w:p>
    <w:p w:rsidR="00000000" w:rsidRDefault="008B49D9">
      <w:pPr>
        <w:pStyle w:val="a3"/>
        <w:divId w:val="2090694160"/>
      </w:pPr>
      <w:r>
        <w:t>Состав комиссии работодатель утверждает</w:t>
      </w:r>
      <w:r>
        <w:t xml:space="preserve"> </w:t>
      </w:r>
      <w:hyperlink r:id="rId54" w:anchor="/document/118/29070/" w:history="1">
        <w:r>
          <w:rPr>
            <w:rStyle w:val="a4"/>
          </w:rPr>
          <w:t>приказом</w:t>
        </w:r>
      </w:hyperlink>
      <w:r>
        <w:t>. Приказ о создании комиссии издают в тот же день, когда произошел несчастный случай (ч.</w:t>
      </w:r>
      <w:r>
        <w:t xml:space="preserve"> </w:t>
      </w:r>
      <w:hyperlink r:id="rId55" w:anchor="/document/99/901807664/ZA0287A3H5/" w:history="1">
        <w:r>
          <w:rPr>
            <w:rStyle w:val="a4"/>
          </w:rPr>
          <w:t>1</w:t>
        </w:r>
      </w:hyperlink>
      <w:r>
        <w:t>,</w:t>
      </w:r>
      <w:r>
        <w:t xml:space="preserve"> </w:t>
      </w:r>
      <w:hyperlink r:id="rId56" w:anchor="/document/99/901807664/ZAP26323G4/" w:history="1">
        <w:r>
          <w:rPr>
            <w:rStyle w:val="a4"/>
          </w:rPr>
          <w:t>3</w:t>
        </w:r>
      </w:hyperlink>
      <w:r>
        <w:t xml:space="preserve"> ст. 229 ТК)</w:t>
      </w:r>
      <w:r>
        <w:t>.</w:t>
      </w:r>
    </w:p>
    <w:p w:rsidR="00000000" w:rsidRDefault="008B49D9">
      <w:pPr>
        <w:pStyle w:val="a3"/>
        <w:divId w:val="2090694160"/>
      </w:pPr>
      <w:r>
        <w:t>Унифицированной формы приказа нет, поэтому работодатель вправе составить его в п</w:t>
      </w:r>
      <w:r>
        <w:t>роизвольной форме. В приказе нужно прописать</w:t>
      </w:r>
      <w:r>
        <w:t>:</w:t>
      </w:r>
    </w:p>
    <w:p w:rsidR="00000000" w:rsidRDefault="008B49D9">
      <w:pPr>
        <w:numPr>
          <w:ilvl w:val="0"/>
          <w:numId w:val="6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состав комиссии;</w:t>
      </w:r>
    </w:p>
    <w:p w:rsidR="00000000" w:rsidRDefault="008B49D9">
      <w:pPr>
        <w:numPr>
          <w:ilvl w:val="0"/>
          <w:numId w:val="6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задачи комиссии;</w:t>
      </w:r>
    </w:p>
    <w:p w:rsidR="00000000" w:rsidRDefault="008B49D9">
      <w:pPr>
        <w:numPr>
          <w:ilvl w:val="0"/>
          <w:numId w:val="6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время работы комиссии;</w:t>
      </w:r>
    </w:p>
    <w:p w:rsidR="00000000" w:rsidRDefault="008B49D9">
      <w:pPr>
        <w:numPr>
          <w:ilvl w:val="0"/>
          <w:numId w:val="6"/>
        </w:numPr>
        <w:spacing w:after="103"/>
        <w:ind w:left="686"/>
        <w:divId w:val="2090694160"/>
        <w:rPr>
          <w:rFonts w:eastAsia="Times New Roman"/>
        </w:rPr>
      </w:pPr>
      <w:r>
        <w:rPr>
          <w:rFonts w:eastAsia="Times New Roman"/>
        </w:rPr>
        <w:t>другие вопросы по работе комиссии.</w:t>
      </w:r>
    </w:p>
    <w:p w:rsidR="00000000" w:rsidRDefault="008B49D9">
      <w:pPr>
        <w:pStyle w:val="a3"/>
        <w:divId w:val="2090694160"/>
      </w:pPr>
      <w:r>
        <w:t>Расследование несчастного случая могут признать недействительным, если состав комиссии отличался от установленного зак</w:t>
      </w:r>
      <w:r>
        <w:t xml:space="preserve">оном </w:t>
      </w:r>
      <w:r>
        <w:t>(</w:t>
      </w:r>
      <w:hyperlink r:id="rId57" w:anchor="/document/99/901807664/XA00MDU2NA/" w:history="1">
        <w:r>
          <w:rPr>
            <w:rStyle w:val="a4"/>
          </w:rPr>
          <w:t>ст. 229 ТК</w:t>
        </w:r>
      </w:hyperlink>
      <w:r>
        <w:t>)</w:t>
      </w:r>
      <w:r>
        <w:t>.</w:t>
      </w:r>
    </w:p>
    <w:p w:rsidR="00000000" w:rsidRDefault="008B49D9">
      <w:pPr>
        <w:pStyle w:val="a3"/>
        <w:divId w:val="2090694160"/>
      </w:pPr>
      <w:r>
        <w:lastRenderedPageBreak/>
        <w:t>Пострадавший, а также его законный представитель или доверенное лицо могут участвовать в расследовании несчастного случая, но их в состав комиссии не вклю</w:t>
      </w:r>
      <w:r>
        <w:t>чают</w:t>
      </w:r>
      <w:r>
        <w:t>.</w:t>
      </w:r>
    </w:p>
    <w:p w:rsidR="00000000" w:rsidRDefault="008B49D9">
      <w:pPr>
        <w:divId w:val="304283650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сколько человек должно быть в составе комиссии по расследованию несчастного случая</w:t>
      </w:r>
    </w:p>
    <w:p w:rsidR="00000000" w:rsidRDefault="008B49D9">
      <w:pPr>
        <w:pStyle w:val="a3"/>
        <w:divId w:val="1225484723"/>
      </w:pPr>
      <w:r>
        <w:t>Не менее трех.</w:t>
      </w:r>
      <w:r>
        <w:t xml:space="preserve"> </w:t>
      </w:r>
      <w:hyperlink r:id="rId58" w:anchor="/document/117/27039/" w:history="1">
        <w:r>
          <w:rPr>
            <w:rStyle w:val="a4"/>
          </w:rPr>
          <w:t>Комиссию по расследованию несчастного случая</w:t>
        </w:r>
      </w:hyperlink>
      <w:r>
        <w:t xml:space="preserve"> образуют</w:t>
      </w:r>
      <w:r>
        <w:t>:</w:t>
      </w:r>
    </w:p>
    <w:p w:rsidR="00000000" w:rsidRDefault="008B49D9">
      <w:pPr>
        <w:numPr>
          <w:ilvl w:val="0"/>
          <w:numId w:val="7"/>
        </w:numPr>
        <w:spacing w:after="103"/>
        <w:ind w:left="686"/>
        <w:divId w:val="1225484723"/>
        <w:rPr>
          <w:rFonts w:eastAsia="Times New Roman"/>
        </w:rPr>
      </w:pPr>
      <w:r>
        <w:rPr>
          <w:rFonts w:eastAsia="Times New Roman"/>
        </w:rPr>
        <w:t>в соответствии с п</w:t>
      </w:r>
      <w:r>
        <w:rPr>
          <w:rFonts w:eastAsia="Times New Roman"/>
        </w:rPr>
        <w:t>оложениями</w:t>
      </w:r>
      <w:r>
        <w:rPr>
          <w:rFonts w:eastAsia="Times New Roman"/>
        </w:rPr>
        <w:t xml:space="preserve"> </w:t>
      </w:r>
      <w:hyperlink r:id="rId59" w:anchor="/document/99/901807664/XA00MDU2NA/" w:history="1">
        <w:r>
          <w:rPr>
            <w:rStyle w:val="a4"/>
            <w:rFonts w:eastAsia="Times New Roman"/>
          </w:rPr>
          <w:t>статьи 229</w:t>
        </w:r>
      </w:hyperlink>
      <w:r>
        <w:rPr>
          <w:rFonts w:eastAsia="Times New Roman"/>
        </w:rPr>
        <w:t xml:space="preserve"> Трудового кодекса;</w:t>
      </w:r>
    </w:p>
    <w:p w:rsidR="00000000" w:rsidRDefault="008B49D9">
      <w:pPr>
        <w:numPr>
          <w:ilvl w:val="0"/>
          <w:numId w:val="7"/>
        </w:numPr>
        <w:spacing w:after="103"/>
        <w:ind w:left="686"/>
        <w:divId w:val="1225484723"/>
        <w:rPr>
          <w:rFonts w:eastAsia="Times New Roman"/>
        </w:rPr>
      </w:pPr>
      <w:r>
        <w:rPr>
          <w:rFonts w:eastAsia="Times New Roman"/>
        </w:rPr>
        <w:t>в зависимости от обстоятельств происшествия, количества пострадавших и характера полученных ими повреждений здоровья.</w:t>
      </w:r>
    </w:p>
    <w:p w:rsidR="00000000" w:rsidRDefault="008B49D9">
      <w:pPr>
        <w:pStyle w:val="a3"/>
        <w:divId w:val="1225484723"/>
      </w:pPr>
      <w:r>
        <w:t>Во всех случая</w:t>
      </w:r>
      <w:r>
        <w:t xml:space="preserve">х комиссия должна состоять из нечетного числа членов с учетом председателя комиссии </w:t>
      </w:r>
      <w:r>
        <w:t>(</w:t>
      </w:r>
      <w:hyperlink r:id="rId60" w:anchor="/document/99/901833484/ZAP253G3EA/" w:history="1">
        <w:r>
          <w:rPr>
            <w:rStyle w:val="a4"/>
          </w:rPr>
          <w:t>п. 8 положения о расследовании несчастных случаев</w:t>
        </w:r>
      </w:hyperlink>
      <w:r>
        <w:t>)</w:t>
      </w:r>
      <w:r>
        <w:t>.</w:t>
      </w:r>
    </w:p>
    <w:p w:rsidR="00000000" w:rsidRDefault="008B49D9">
      <w:pPr>
        <w:pStyle w:val="a3"/>
        <w:divId w:val="1225484723"/>
      </w:pPr>
      <w:r>
        <w:t>Если расследование несчастного случая проведет комиссия ненадлежащего состава, в том числе с четным числом членов, работодателя могут привлечь к административной ответственности по</w:t>
      </w:r>
      <w:r>
        <w:t xml:space="preserve"> </w:t>
      </w:r>
      <w:hyperlink r:id="rId61" w:anchor="/document/99/542633886/XA00MCA2NP/" w:history="1">
        <w:r>
          <w:rPr>
            <w:rStyle w:val="a4"/>
          </w:rPr>
          <w:t>части 1</w:t>
        </w:r>
      </w:hyperlink>
      <w:r>
        <w:t xml:space="preserve"> статьи 5.27 КоАП</w:t>
      </w:r>
      <w:r>
        <w:t>.</w:t>
      </w:r>
    </w:p>
    <w:p w:rsidR="00000000" w:rsidRDefault="008B49D9">
      <w:pPr>
        <w:pStyle w:val="a3"/>
        <w:divId w:val="1225484723"/>
      </w:pPr>
      <w:r>
        <w:t>Кроме того, если государственный инспектор труда выявит нарушения порядка расследования несчастного случая, он на основании</w:t>
      </w:r>
      <w:r>
        <w:t xml:space="preserve"> </w:t>
      </w:r>
      <w:hyperlink r:id="rId62" w:anchor="/document/99/901807664/XA00MFK2NJ/" w:history="1">
        <w:r>
          <w:rPr>
            <w:rStyle w:val="a4"/>
          </w:rPr>
          <w:t>статьи 229.3</w:t>
        </w:r>
      </w:hyperlink>
      <w:r>
        <w:t xml:space="preserve"> Тр</w:t>
      </w:r>
      <w:r>
        <w:t>удового кодекса вправе провести дополнительное расследование несчастного случая независимо от срока давности</w:t>
      </w:r>
      <w:r>
        <w:t>.</w:t>
      </w:r>
    </w:p>
    <w:p w:rsidR="00000000" w:rsidRDefault="008B49D9">
      <w:pPr>
        <w:divId w:val="1156216360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несчастный случай с лицом, направленным для выполнения работы к другому работодателю, расследует комиссия работодателя, у которого произ</w:t>
      </w:r>
      <w:r>
        <w:rPr>
          <w:rStyle w:val="incut-head-sub"/>
          <w:rFonts w:eastAsia="Times New Roman"/>
        </w:rPr>
        <w:t>ошел несчастный случай.</w:t>
      </w:r>
    </w:p>
    <w:p w:rsidR="00000000" w:rsidRDefault="008B49D9">
      <w:pPr>
        <w:pStyle w:val="a3"/>
        <w:divId w:val="2048866899"/>
      </w:pPr>
      <w:r>
        <w:t>Несчастный случай с лицом, работавшим на территории другого работодателя, расследует комиссия работодателя, по поручению которого выполнялась работа</w:t>
      </w:r>
      <w:r>
        <w:t>.</w:t>
      </w:r>
    </w:p>
    <w:p w:rsidR="00000000" w:rsidRDefault="008B49D9">
      <w:pPr>
        <w:pStyle w:val="a3"/>
        <w:divId w:val="2048866899"/>
      </w:pPr>
      <w:r>
        <w:t>Несчастный случай с сотрудником, который выполнял работу по совместительству, расследует и учитывает комиссия по месту работы по совместительству</w:t>
      </w:r>
      <w:r>
        <w:t>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Что делает комисси</w:t>
      </w:r>
      <w:r>
        <w:rPr>
          <w:rFonts w:eastAsia="Times New Roman"/>
        </w:rPr>
        <w:t>я</w:t>
      </w:r>
    </w:p>
    <w:p w:rsidR="00000000" w:rsidRDefault="008B49D9">
      <w:pPr>
        <w:pStyle w:val="a3"/>
        <w:divId w:val="1243370561"/>
      </w:pPr>
      <w:r>
        <w:t>Во время расследования несчастного случая члены комисси</w:t>
      </w:r>
      <w:r>
        <w:t>и</w:t>
      </w:r>
      <w:r>
        <w:t xml:space="preserve"> осматривают место происшествия и</w:t>
      </w:r>
      <w:r>
        <w:t xml:space="preserve"> составляют</w:t>
      </w:r>
      <w:r>
        <w:t xml:space="preserve"> </w:t>
      </w:r>
      <w:hyperlink r:id="rId63" w:anchor="/document/140/16359/" w:history="1">
        <w:r>
          <w:rPr>
            <w:rStyle w:val="a4"/>
          </w:rPr>
          <w:t>протокол осмотра</w:t>
        </w:r>
      </w:hyperlink>
      <w:r>
        <w:t>.</w:t>
      </w:r>
      <w:r>
        <w:t xml:space="preserve"> В протоколе осмотра указывают, сохранилась обстановка во время несчастного случая или нет и, если нет, то почему</w:t>
      </w:r>
      <w:r>
        <w:t>.</w:t>
      </w:r>
    </w:p>
    <w:p w:rsidR="00000000" w:rsidRDefault="008B49D9">
      <w:pPr>
        <w:pStyle w:val="a3"/>
        <w:divId w:val="1243370561"/>
      </w:pPr>
      <w:r>
        <w:t>Комиссия устанавливает наличие</w:t>
      </w:r>
      <w:r>
        <w:t xml:space="preserve"> </w:t>
      </w:r>
      <w:hyperlink r:id="rId64" w:anchor="/document/16/29733/" w:history="1">
        <w:r>
          <w:rPr>
            <w:rStyle w:val="a4"/>
          </w:rPr>
          <w:t>вредных и опасных производственных факторов</w:t>
        </w:r>
      </w:hyperlink>
      <w:r>
        <w:t>,</w:t>
      </w:r>
      <w:r>
        <w:t xml:space="preserve"> </w:t>
      </w:r>
      <w:hyperlink r:id="rId65" w:anchor="/document/86/103263/" w:history="1">
        <w:r>
          <w:rPr>
            <w:rStyle w:val="a4"/>
          </w:rPr>
          <w:t>нормы освещенности</w:t>
        </w:r>
      </w:hyperlink>
      <w:r>
        <w:t xml:space="preserve"> рабочих мест, маршрутов прохода, его</w:t>
      </w:r>
      <w:r>
        <w:t xml:space="preserve"> </w:t>
      </w:r>
      <w:hyperlink r:id="rId66" w:anchor="/document/117/39479/" w:history="1">
        <w:r>
          <w:rPr>
            <w:rStyle w:val="a4"/>
          </w:rPr>
          <w:t>обозначение</w:t>
        </w:r>
      </w:hyperlink>
      <w:r>
        <w:t xml:space="preserve"> и состояние и</w:t>
      </w:r>
      <w:r>
        <w:t xml:space="preserve"> </w:t>
      </w:r>
      <w:r>
        <w:t>определяет состояние инструмента, оборудования,</w:t>
      </w:r>
      <w:r>
        <w:t xml:space="preserve"> </w:t>
      </w:r>
      <w:hyperlink r:id="rId67" w:anchor="/document/117/36683/" w:history="1">
        <w:r>
          <w:rPr>
            <w:rStyle w:val="a4"/>
          </w:rPr>
          <w:t>грузоподъемных машин</w:t>
        </w:r>
      </w:hyperlink>
      <w:r>
        <w:t xml:space="preserve"> и механизмов, подвижного состава,</w:t>
      </w:r>
      <w:r>
        <w:t xml:space="preserve"> </w:t>
      </w:r>
      <w:hyperlink r:id="rId68" w:anchor="/document/16/22253/" w:history="1">
        <w:r>
          <w:rPr>
            <w:rStyle w:val="a4"/>
          </w:rPr>
          <w:t>лесов и подмостей</w:t>
        </w:r>
      </w:hyperlink>
      <w:r>
        <w:t xml:space="preserve"> и т. д. После осмотра составляет акт о техническом состоянии</w:t>
      </w:r>
      <w:r>
        <w:t>.</w:t>
      </w:r>
    </w:p>
    <w:p w:rsidR="00000000" w:rsidRDefault="008B49D9">
      <w:pPr>
        <w:pStyle w:val="a3"/>
        <w:divId w:val="1243370561"/>
      </w:pPr>
      <w:r>
        <w:lastRenderedPageBreak/>
        <w:t>Комиссия проверяет, соответствует ли технологический процесс нормам охраны труда, проведена ли</w:t>
      </w:r>
      <w:r>
        <w:t xml:space="preserve"> </w:t>
      </w:r>
      <w:hyperlink r:id="rId69" w:anchor="/document/16/38583/" w:history="1">
        <w:r>
          <w:rPr>
            <w:rStyle w:val="a4"/>
          </w:rPr>
          <w:t>спецоценка рабочего места</w:t>
        </w:r>
      </w:hyperlink>
      <w:r>
        <w:t>, есть ли в наличии</w:t>
      </w:r>
      <w:r>
        <w:t xml:space="preserve"> </w:t>
      </w:r>
      <w:hyperlink r:id="rId70" w:anchor="/document/16/17469/" w:history="1">
        <w:r>
          <w:rPr>
            <w:rStyle w:val="a4"/>
          </w:rPr>
          <w:t>СИЗ</w:t>
        </w:r>
      </w:hyperlink>
      <w:r>
        <w:t>, сигнальные принадлежности, инструмент, укомплектованы ли бригады</w:t>
      </w:r>
      <w:r>
        <w:t>.</w:t>
      </w:r>
      <w:r>
        <w:t xml:space="preserve"> Также изучает нормативные и</w:t>
      </w:r>
      <w:r>
        <w:t xml:space="preserve"> </w:t>
      </w:r>
      <w:hyperlink r:id="rId71" w:anchor="/document/16/38130/" w:history="1">
        <w:r>
          <w:rPr>
            <w:rStyle w:val="a4"/>
          </w:rPr>
          <w:t>локальные документы в области охраны труда</w:t>
        </w:r>
      </w:hyperlink>
      <w:r>
        <w:t>, которые имеют отношение к обстоятельствам несчастного случая, и должностные инструкции причастных лиц</w:t>
      </w:r>
      <w:r>
        <w:t>.</w:t>
      </w:r>
    </w:p>
    <w:p w:rsidR="00000000" w:rsidRDefault="008B49D9">
      <w:pPr>
        <w:pStyle w:val="a3"/>
        <w:divId w:val="1243370561"/>
      </w:pPr>
      <w:r>
        <w:t>Члены комиссии опрашивают пострадавшего и причаст</w:t>
      </w:r>
      <w:r>
        <w:t>ных лиц – очевидцев, свидетелей, лиц, нарушивших правила охраны труда, составляют</w:t>
      </w:r>
      <w:r>
        <w:t xml:space="preserve"> </w:t>
      </w:r>
      <w:hyperlink r:id="rId72" w:anchor="/document/118/57298/" w:history="1">
        <w:r>
          <w:rPr>
            <w:rStyle w:val="a4"/>
          </w:rPr>
          <w:t>протоколы опросов</w:t>
        </w:r>
      </w:hyperlink>
      <w:r>
        <w:t>.</w:t>
      </w:r>
      <w:r>
        <w:t xml:space="preserve"> Запрашивают сведения в ОВД, ГИБДД, прокуратуре, Ростехнадзоре и т. д. в зависимости от</w:t>
      </w:r>
      <w:r>
        <w:t xml:space="preserve"> обстоятельств происшествия</w:t>
      </w:r>
      <w:r>
        <w:t>.</w:t>
      </w:r>
      <w:r>
        <w:t xml:space="preserve"> Комиссия участвует в технических экспериментах, лабораторных исследованиях, испытаниях, расчетах и т. п</w:t>
      </w:r>
      <w:r>
        <w:t>.</w:t>
      </w:r>
      <w:r>
        <w:t xml:space="preserve"> и принимает решение о продлении срока расследования</w:t>
      </w:r>
      <w:r>
        <w:t>.</w:t>
      </w:r>
    </w:p>
    <w:p w:rsidR="00000000" w:rsidRDefault="008B49D9">
      <w:pPr>
        <w:pStyle w:val="a3"/>
        <w:divId w:val="1243370561"/>
      </w:pPr>
      <w:r>
        <w:t>Члены комиссии знакомят пострадавшего или его законного представителя</w:t>
      </w:r>
      <w:r>
        <w:t xml:space="preserve"> с результатами расследования и оказывают правовую помощь</w:t>
      </w:r>
      <w:r>
        <w:t>.</w:t>
      </w:r>
    </w:p>
    <w:p w:rsidR="00000000" w:rsidRDefault="008B49D9">
      <w:pPr>
        <w:divId w:val="971397414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работодатель должен за свой счет:</w:t>
      </w:r>
    </w:p>
    <w:p w:rsidR="00000000" w:rsidRDefault="008B49D9">
      <w:pPr>
        <w:numPr>
          <w:ilvl w:val="0"/>
          <w:numId w:val="8"/>
        </w:numPr>
        <w:spacing w:after="103"/>
        <w:ind w:left="686"/>
        <w:divId w:val="1272057056"/>
        <w:rPr>
          <w:rFonts w:eastAsia="Times New Roman"/>
        </w:rPr>
      </w:pPr>
      <w:r>
        <w:rPr>
          <w:rFonts w:eastAsia="Times New Roman"/>
        </w:rPr>
        <w:t>выполнить при необходимости технические расчеты, лабораторные исследования, испытания, другие экспертные работы и привлечь для этого специалистов-эксперт</w:t>
      </w:r>
      <w:r>
        <w:rPr>
          <w:rFonts w:eastAsia="Times New Roman"/>
        </w:rPr>
        <w:t>ов;</w:t>
      </w:r>
    </w:p>
    <w:p w:rsidR="00000000" w:rsidRDefault="008B49D9">
      <w:pPr>
        <w:numPr>
          <w:ilvl w:val="0"/>
          <w:numId w:val="8"/>
        </w:numPr>
        <w:spacing w:after="103"/>
        <w:ind w:left="686"/>
        <w:divId w:val="1272057056"/>
        <w:rPr>
          <w:rFonts w:eastAsia="Times New Roman"/>
        </w:rPr>
      </w:pPr>
      <w:r>
        <w:rPr>
          <w:rFonts w:eastAsia="Times New Roman"/>
        </w:rPr>
        <w:t>провести фотосъемку и видеосъемку места происшествия и поврежденных объектов, составить планы, эскизы,</w:t>
      </w:r>
      <w:r>
        <w:rPr>
          <w:rFonts w:eastAsia="Times New Roman"/>
        </w:rPr>
        <w:t xml:space="preserve"> </w:t>
      </w:r>
      <w:hyperlink r:id="rId73" w:anchor="/document/118/57304/" w:history="1">
        <w:r>
          <w:rPr>
            <w:rStyle w:val="a4"/>
            <w:rFonts w:eastAsia="Times New Roman"/>
          </w:rPr>
          <w:t>схемы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8"/>
        </w:numPr>
        <w:spacing w:after="103"/>
        <w:ind w:left="686"/>
        <w:divId w:val="1272057056"/>
        <w:rPr>
          <w:rFonts w:eastAsia="Times New Roman"/>
        </w:rPr>
      </w:pPr>
      <w:r>
        <w:rPr>
          <w:rFonts w:eastAsia="Times New Roman"/>
        </w:rPr>
        <w:t xml:space="preserve">предоставить транспорт, служебное помещение, средства связи, специальную </w:t>
      </w:r>
      <w:r>
        <w:rPr>
          <w:rFonts w:eastAsia="Times New Roman"/>
        </w:rPr>
        <w:t>одежду, специальную обувь и другие средства индивидуальной защиты.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Какие сроки расследовани</w:t>
      </w:r>
      <w:r>
        <w:rPr>
          <w:rFonts w:eastAsia="Times New Roman"/>
        </w:rPr>
        <w:t>я</w:t>
      </w:r>
    </w:p>
    <w:p w:rsidR="00000000" w:rsidRDefault="008B49D9">
      <w:pPr>
        <w:pStyle w:val="a3"/>
        <w:divId w:val="1243370561"/>
      </w:pPr>
      <w:r>
        <w:t>Расследовать легкий несчастный случай комиссия должна в течение трех календарных дней. Срок исчисляют с момента, когда работодатель издал приказ о создании комисси</w:t>
      </w:r>
      <w:r>
        <w:t>и по расследованию несчастного случая</w:t>
      </w:r>
      <w:r>
        <w:t>.</w:t>
      </w:r>
    </w:p>
    <w:p w:rsidR="00000000" w:rsidRDefault="008B49D9">
      <w:pPr>
        <w:pStyle w:val="a3"/>
        <w:divId w:val="1243370561"/>
      </w:pPr>
      <w:r>
        <w:t>Продление срока расследования оформляют приказом. Законом форма такого приказа не установлена, его составляют в</w:t>
      </w:r>
      <w:r>
        <w:t xml:space="preserve"> </w:t>
      </w:r>
      <w:hyperlink r:id="rId74" w:anchor="/document/118/51662/" w:history="1">
        <w:r>
          <w:rPr>
            <w:rStyle w:val="a4"/>
          </w:rPr>
          <w:t>произвольной форме</w:t>
        </w:r>
      </w:hyperlink>
      <w:r>
        <w:t>. В приказе желате</w:t>
      </w:r>
      <w:r>
        <w:t>льно указать</w:t>
      </w:r>
      <w:r>
        <w:t>:</w:t>
      </w:r>
    </w:p>
    <w:p w:rsidR="00000000" w:rsidRDefault="008B49D9">
      <w:pPr>
        <w:numPr>
          <w:ilvl w:val="0"/>
          <w:numId w:val="9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причины продления срока расследования;</w:t>
      </w:r>
    </w:p>
    <w:p w:rsidR="00000000" w:rsidRDefault="008B49D9">
      <w:pPr>
        <w:numPr>
          <w:ilvl w:val="0"/>
          <w:numId w:val="9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дату окончания расследования.</w:t>
      </w:r>
    </w:p>
    <w:p w:rsidR="00000000" w:rsidRDefault="008B49D9">
      <w:pPr>
        <w:pStyle w:val="a3"/>
        <w:divId w:val="1243370561"/>
      </w:pPr>
      <w:r>
        <w:t xml:space="preserve">Впоследствии на основании указанной в приказе даты окончания расследования заполняют графу о периоде расследования в акте </w:t>
      </w:r>
      <w:r>
        <w:t>(</w:t>
      </w:r>
      <w:hyperlink r:id="rId75" w:anchor="/document/99/901833484/XA00M2O2MP/" w:history="1">
        <w:r>
          <w:rPr>
            <w:rStyle w:val="a4"/>
          </w:rPr>
          <w:t>форма 4</w:t>
        </w:r>
      </w:hyperlink>
      <w:r>
        <w:t>, утв. постановлением Минтруда от 24.10.2002 № 73)</w:t>
      </w:r>
      <w:r>
        <w:t>.</w:t>
      </w:r>
    </w:p>
    <w:p w:rsidR="00000000" w:rsidRDefault="008B49D9">
      <w:pPr>
        <w:pStyle w:val="a3"/>
        <w:divId w:val="1243370561"/>
      </w:pPr>
      <w:r>
        <w:t>Председатель комиссии может продлить срок расследования максимум на 15 дней, если нужно</w:t>
      </w:r>
      <w:r>
        <w:t>:</w:t>
      </w:r>
    </w:p>
    <w:p w:rsidR="00000000" w:rsidRDefault="008B49D9">
      <w:pPr>
        <w:numPr>
          <w:ilvl w:val="0"/>
          <w:numId w:val="10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дополнительно проверить обстоятельства несчастного случая;</w:t>
      </w:r>
    </w:p>
    <w:p w:rsidR="00000000" w:rsidRDefault="008B49D9">
      <w:pPr>
        <w:numPr>
          <w:ilvl w:val="0"/>
          <w:numId w:val="10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получить медицинские документы;</w:t>
      </w:r>
    </w:p>
    <w:p w:rsidR="00000000" w:rsidRDefault="008B49D9">
      <w:pPr>
        <w:numPr>
          <w:ilvl w:val="0"/>
          <w:numId w:val="10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провести медицинскую, техническую или иную экспертизу;</w:t>
      </w:r>
    </w:p>
    <w:p w:rsidR="00000000" w:rsidRDefault="008B49D9">
      <w:pPr>
        <w:numPr>
          <w:ilvl w:val="0"/>
          <w:numId w:val="10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привлечь органы дознания, следствия, суд;</w:t>
      </w:r>
    </w:p>
    <w:p w:rsidR="00000000" w:rsidRDefault="008B49D9">
      <w:pPr>
        <w:numPr>
          <w:ilvl w:val="0"/>
          <w:numId w:val="10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lastRenderedPageBreak/>
        <w:t>добираться до труднодоступного или отдаленного места происшествия.</w:t>
      </w:r>
    </w:p>
    <w:p w:rsidR="00000000" w:rsidRDefault="008B49D9">
      <w:pPr>
        <w:pStyle w:val="a3"/>
        <w:divId w:val="1243370561"/>
      </w:pPr>
      <w:r>
        <w:t>Это указано в</w:t>
      </w:r>
      <w:r>
        <w:t xml:space="preserve"> </w:t>
      </w:r>
      <w:hyperlink r:id="rId76" w:anchor="/document/99/901807664/ZAP2G2M3KU/" w:history="1">
        <w:r>
          <w:rPr>
            <w:rStyle w:val="a4"/>
          </w:rPr>
          <w:t>части 3</w:t>
        </w:r>
      </w:hyperlink>
      <w:r>
        <w:t xml:space="preserve"> статьи 229.1 Трудового кодекса,</w:t>
      </w:r>
      <w:r>
        <w:t xml:space="preserve"> </w:t>
      </w:r>
      <w:hyperlink r:id="rId77" w:anchor="/document/99/901833484/XA00MAK2NA/" w:history="1">
        <w:r>
          <w:rPr>
            <w:rStyle w:val="a4"/>
          </w:rPr>
          <w:t>пункте 19</w:t>
        </w:r>
      </w:hyperlink>
      <w:r>
        <w:t xml:space="preserve"> положения о расследовании несчастных случаев</w:t>
      </w:r>
      <w:r>
        <w:t>.</w:t>
      </w:r>
    </w:p>
    <w:p w:rsidR="00000000" w:rsidRDefault="008B49D9">
      <w:pPr>
        <w:pStyle w:val="a3"/>
        <w:divId w:val="1243370561"/>
      </w:pPr>
      <w:r>
        <w:t>Если после продления срока завершить расследование невозможно из-за экспертизы или рассмотрения дела в органах дознания, следствия или в суде, то решение о продлении расследования комиссия согласовывает с этими организациями либо учитывает принятые ими реш</w:t>
      </w:r>
      <w:r>
        <w:t>ения</w:t>
      </w:r>
      <w:r>
        <w:t>.</w:t>
      </w:r>
    </w:p>
    <w:p w:rsidR="00000000" w:rsidRDefault="008B49D9">
      <w:pPr>
        <w:pStyle w:val="a3"/>
        <w:divId w:val="1243370561"/>
      </w:pPr>
      <w:r>
        <w:t>Изменение и согласование сроков расследования оформите письменно с регистрацией входящей и исходящей корреспонденции – это поможет избежать возможных обвинений в затягивании расследования</w:t>
      </w:r>
      <w:r>
        <w:t>.</w:t>
      </w:r>
    </w:p>
    <w:p w:rsidR="00000000" w:rsidRDefault="008B49D9">
      <w:pPr>
        <w:divId w:val="2082479953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если по объективным причинам завершить расследовани</w:t>
      </w:r>
      <w:r>
        <w:rPr>
          <w:rStyle w:val="incut-head-sub"/>
          <w:rFonts w:eastAsia="Times New Roman"/>
        </w:rPr>
        <w:t xml:space="preserve">е в установленный срок невозможно, председатель комиссии обязан своевременно проинформировать пострадавшего или его доверенных лиц о причинах задержки сроков расследования </w:t>
      </w:r>
      <w:r>
        <w:rPr>
          <w:rStyle w:val="incut-head-sub"/>
          <w:rFonts w:eastAsia="Times New Roman"/>
        </w:rPr>
        <w:t>(</w:t>
      </w:r>
      <w:hyperlink r:id="rId78" w:anchor="/document/99/901833484/XA00MB62ND/" w:history="1">
        <w:r>
          <w:rPr>
            <w:rStyle w:val="a4"/>
            <w:rFonts w:eastAsia="Times New Roman"/>
          </w:rPr>
          <w:t>п. 20 положения о расследовании несчастных случаев</w:t>
        </w:r>
      </w:hyperlink>
      <w:r>
        <w:rPr>
          <w:rStyle w:val="incut-head-sub"/>
          <w:rFonts w:eastAsia="Times New Roman"/>
        </w:rPr>
        <w:t>).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Кого известит</w:t>
      </w:r>
      <w:r>
        <w:rPr>
          <w:rFonts w:eastAsia="Times New Roman"/>
        </w:rPr>
        <w:t>ь</w:t>
      </w:r>
    </w:p>
    <w:p w:rsidR="00000000" w:rsidRDefault="008B49D9">
      <w:pPr>
        <w:pStyle w:val="a3"/>
        <w:divId w:val="1748074429"/>
      </w:pPr>
      <w:r>
        <w:t xml:space="preserve">В течение суток после несчастного случая с легким исходом работодатель обязан известить ФСС </w:t>
      </w:r>
      <w:r>
        <w:t>(</w:t>
      </w:r>
      <w:hyperlink r:id="rId79" w:anchor="/document/99/901713539/XA00M9I2NE/" w:history="1">
        <w:r>
          <w:rPr>
            <w:rStyle w:val="a4"/>
          </w:rPr>
          <w:t>подп. 6 п. 2</w:t>
        </w:r>
        <w:r>
          <w:rPr>
            <w:rStyle w:val="a4"/>
          </w:rPr>
          <w:t xml:space="preserve"> ст. 17 Закона от 24.07.1998 № 125-ФЗ</w:t>
        </w:r>
      </w:hyperlink>
      <w:r>
        <w:t>,</w:t>
      </w:r>
      <w:r>
        <w:t xml:space="preserve"> </w:t>
      </w:r>
      <w:hyperlink r:id="rId80" w:anchor="/document/99/901833484/XA00M5O2MC/" w:history="1">
        <w:r>
          <w:rPr>
            <w:rStyle w:val="a4"/>
          </w:rPr>
          <w:t>п. 5 положения о расследовании несчастных случаев, утв. постановлением Минтруда от 24.10.2002 № 73</w:t>
        </w:r>
      </w:hyperlink>
      <w:r>
        <w:t>)</w:t>
      </w:r>
      <w:r>
        <w:t>.</w:t>
      </w:r>
    </w:p>
    <w:p w:rsidR="00000000" w:rsidRDefault="008B49D9">
      <w:pPr>
        <w:pStyle w:val="a3"/>
        <w:divId w:val="1748074429"/>
      </w:pPr>
      <w:r>
        <w:t>См. подробнее</w:t>
      </w:r>
      <w:r>
        <w:t xml:space="preserve"> </w:t>
      </w:r>
      <w:hyperlink r:id="rId81" w:anchor="/document/117/20404/" w:history="1">
        <w:r>
          <w:rPr>
            <w:rStyle w:val="a4"/>
          </w:rPr>
          <w:t>Организации, которые необходимо уведомить о несчастном случае, срок и форма извещения</w:t>
        </w:r>
      </w:hyperlink>
      <w:r>
        <w:t>.</w:t>
      </w:r>
    </w:p>
    <w:p w:rsidR="00000000" w:rsidRDefault="008B49D9">
      <w:pPr>
        <w:pStyle w:val="a3"/>
        <w:divId w:val="1748074429"/>
      </w:pPr>
      <w:hyperlink r:id="rId82" w:anchor="/document/118/28381/" w:history="1">
        <w:r>
          <w:rPr>
            <w:rStyle w:val="a4"/>
          </w:rPr>
          <w:t>Форма сообщения</w:t>
        </w:r>
      </w:hyperlink>
      <w:r>
        <w:t xml:space="preserve"> о страховом случае в ФСС утвержден</w:t>
      </w:r>
      <w:r>
        <w:t>а</w:t>
      </w:r>
      <w:r>
        <w:t xml:space="preserve"> </w:t>
      </w:r>
      <w:hyperlink r:id="rId83" w:anchor="/document/99/902093309/" w:history="1">
        <w:r>
          <w:rPr>
            <w:rStyle w:val="a4"/>
          </w:rPr>
          <w:t>приказом ФСС от 24.08.2000 № 157</w:t>
        </w:r>
      </w:hyperlink>
      <w:r>
        <w:t>.</w:t>
      </w:r>
    </w:p>
    <w:p w:rsidR="00000000" w:rsidRDefault="008B49D9">
      <w:pPr>
        <w:pStyle w:val="a3"/>
        <w:divId w:val="1748074429"/>
      </w:pPr>
      <w:r>
        <w:t>Передать сообщение можно факсом, телеграфом или другими средствами связи. Зафиксируйте факт извещения, например, в журнале телефонограмм и факсимиль</w:t>
      </w:r>
      <w:r>
        <w:t>ных сообщений. У принимающего лица уточните Ф. И. О. и должность, а также время получения извещения с указанием входящего номера</w:t>
      </w:r>
      <w:r>
        <w:t>.</w:t>
      </w:r>
    </w:p>
    <w:p w:rsidR="00000000" w:rsidRDefault="008B49D9">
      <w:pPr>
        <w:divId w:val="958298722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за сокрытие несчастного случая на производстве предусмотрен</w:t>
      </w:r>
      <w:r>
        <w:rPr>
          <w:rStyle w:val="incut-head-sub"/>
          <w:rFonts w:eastAsia="Times New Roman"/>
        </w:rPr>
        <w:t xml:space="preserve"> </w:t>
      </w:r>
      <w:hyperlink r:id="rId84" w:anchor="/document/117/20467/dfasf31i2s/" w:history="1">
        <w:r>
          <w:rPr>
            <w:rStyle w:val="a4"/>
            <w:rFonts w:eastAsia="Times New Roman"/>
          </w:rPr>
          <w:t>штраф</w:t>
        </w:r>
      </w:hyperlink>
      <w:r>
        <w:rPr>
          <w:rStyle w:val="incut-head-sub"/>
          <w:rFonts w:eastAsia="Times New Roman"/>
        </w:rPr>
        <w:t>:</w:t>
      </w:r>
    </w:p>
    <w:p w:rsidR="00000000" w:rsidRDefault="008B49D9">
      <w:pPr>
        <w:numPr>
          <w:ilvl w:val="0"/>
          <w:numId w:val="11"/>
        </w:numPr>
        <w:spacing w:after="103"/>
        <w:ind w:left="686"/>
        <w:divId w:val="548297995"/>
        <w:rPr>
          <w:rFonts w:eastAsia="Times New Roman"/>
        </w:rPr>
      </w:pPr>
      <w:r>
        <w:rPr>
          <w:rFonts w:eastAsia="Times New Roman"/>
        </w:rPr>
        <w:t>от 5000 до 10 000 руб. – для юридических лиц;</w:t>
      </w:r>
    </w:p>
    <w:p w:rsidR="00000000" w:rsidRDefault="008B49D9">
      <w:pPr>
        <w:numPr>
          <w:ilvl w:val="0"/>
          <w:numId w:val="11"/>
        </w:numPr>
        <w:spacing w:after="103"/>
        <w:ind w:left="686"/>
        <w:divId w:val="548297995"/>
        <w:rPr>
          <w:rFonts w:eastAsia="Times New Roman"/>
        </w:rPr>
      </w:pPr>
      <w:r>
        <w:rPr>
          <w:rFonts w:eastAsia="Times New Roman"/>
        </w:rPr>
        <w:t xml:space="preserve">от 500 до 1000 руб. – для должностных лиц </w:t>
      </w:r>
      <w:r>
        <w:rPr>
          <w:rFonts w:eastAsia="Times New Roman"/>
        </w:rPr>
        <w:t>(</w:t>
      </w:r>
      <w:hyperlink r:id="rId85" w:anchor="/document/99/542633886/XA00M602M9/" w:history="1">
        <w:r>
          <w:rPr>
            <w:rStyle w:val="a4"/>
            <w:rFonts w:eastAsia="Times New Roman"/>
          </w:rPr>
          <w:t>ст. 15.34 КоАП</w:t>
        </w:r>
      </w:hyperlink>
      <w:r>
        <w:rPr>
          <w:rFonts w:eastAsia="Times New Roman"/>
        </w:rPr>
        <w:t>).</w:t>
      </w:r>
    </w:p>
    <w:p w:rsidR="00000000" w:rsidRDefault="008B49D9">
      <w:pPr>
        <w:pStyle w:val="a3"/>
        <w:divId w:val="1748074429"/>
      </w:pPr>
      <w:r>
        <w:t>Если во время расследования стало из</w:t>
      </w:r>
      <w:r>
        <w:t xml:space="preserve">вестно об изменении тяжести травмы, то работодатель в течение трех суток после получения этой информации сообщает </w:t>
      </w:r>
      <w:r>
        <w:t>(</w:t>
      </w:r>
      <w:hyperlink r:id="rId86" w:anchor="/document/99/901807664/ZAP2FAE3DR/" w:history="1">
        <w:r>
          <w:rPr>
            <w:rStyle w:val="a4"/>
          </w:rPr>
          <w:t>ч. 5 ст. 228.1 ТК</w:t>
        </w:r>
      </w:hyperlink>
      <w:r>
        <w:t>)</w:t>
      </w:r>
      <w:r>
        <w:t>:</w:t>
      </w:r>
    </w:p>
    <w:p w:rsidR="00000000" w:rsidRDefault="008B49D9">
      <w:pPr>
        <w:numPr>
          <w:ilvl w:val="0"/>
          <w:numId w:val="12"/>
        </w:numPr>
        <w:spacing w:after="103"/>
        <w:ind w:left="686"/>
        <w:divId w:val="1748074429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hyperlink r:id="rId87" w:anchor="/document/117/20773/" w:history="1">
        <w:r>
          <w:rPr>
            <w:rStyle w:val="a4"/>
            <w:rFonts w:eastAsia="Times New Roman"/>
          </w:rPr>
          <w:t>государственную инспекцию труда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12"/>
        </w:numPr>
        <w:spacing w:after="103"/>
        <w:ind w:left="686"/>
        <w:divId w:val="1748074429"/>
        <w:rPr>
          <w:rFonts w:eastAsia="Times New Roman"/>
        </w:rPr>
      </w:pPr>
      <w:r>
        <w:rPr>
          <w:rFonts w:eastAsia="Times New Roman"/>
        </w:rPr>
        <w:t>территориальное объединение организаций</w:t>
      </w:r>
      <w:r>
        <w:rPr>
          <w:rFonts w:eastAsia="Times New Roman"/>
        </w:rPr>
        <w:t xml:space="preserve"> </w:t>
      </w:r>
      <w:hyperlink r:id="rId88" w:anchor="/document/117/21653/" w:history="1">
        <w:r>
          <w:rPr>
            <w:rStyle w:val="a4"/>
            <w:rFonts w:eastAsia="Times New Roman"/>
          </w:rPr>
          <w:t>профсоюзов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12"/>
        </w:numPr>
        <w:spacing w:after="103"/>
        <w:ind w:left="686"/>
        <w:divId w:val="1748074429"/>
        <w:rPr>
          <w:rFonts w:eastAsia="Times New Roman"/>
        </w:rPr>
      </w:pPr>
      <w:r>
        <w:rPr>
          <w:rFonts w:eastAsia="Times New Roman"/>
        </w:rPr>
        <w:t>надзорный территориальный орган в конкретной сфере деятельности, если</w:t>
      </w:r>
      <w:r>
        <w:rPr>
          <w:rFonts w:eastAsia="Times New Roman"/>
        </w:rPr>
        <w:t xml:space="preserve"> несчастный случай произошел в организации или на объекте, </w:t>
      </w:r>
      <w:r>
        <w:rPr>
          <w:rFonts w:eastAsia="Times New Roman"/>
        </w:rPr>
        <w:lastRenderedPageBreak/>
        <w:t>подконтрольном этому органу, например, территориальный орган Ростехнадзора;</w:t>
      </w:r>
    </w:p>
    <w:p w:rsidR="00000000" w:rsidRDefault="008B49D9">
      <w:pPr>
        <w:numPr>
          <w:ilvl w:val="0"/>
          <w:numId w:val="12"/>
        </w:numPr>
        <w:spacing w:after="103"/>
        <w:ind w:left="686"/>
        <w:divId w:val="1748074429"/>
        <w:rPr>
          <w:rFonts w:eastAsia="Times New Roman"/>
        </w:rPr>
      </w:pPr>
      <w:r>
        <w:rPr>
          <w:rFonts w:eastAsia="Times New Roman"/>
        </w:rPr>
        <w:t>дополнительно в ФСС (по месту регистрации работодателя в качестве страхователя) об изменении тяжести травмы.</w:t>
      </w:r>
    </w:p>
    <w:p w:rsidR="00000000" w:rsidRDefault="008B49D9">
      <w:pPr>
        <w:pStyle w:val="a3"/>
        <w:divId w:val="1748074429"/>
      </w:pPr>
      <w:r>
        <w:t>Далее в комиссию по расследованию несчастного случая</w:t>
      </w:r>
      <w:r>
        <w:t xml:space="preserve"> </w:t>
      </w:r>
      <w:hyperlink r:id="rId89" w:anchor="/document/117/27039/dfasha0fa0/" w:history="1">
        <w:r>
          <w:rPr>
            <w:rStyle w:val="a4"/>
          </w:rPr>
          <w:t>вносят изменения</w:t>
        </w:r>
      </w:hyperlink>
      <w:r>
        <w:t>, и расследование проводят как</w:t>
      </w:r>
      <w:r>
        <w:t xml:space="preserve"> </w:t>
      </w:r>
      <w:hyperlink r:id="rId90" w:anchor="/document/16/30374/" w:history="1">
        <w:r>
          <w:rPr>
            <w:rStyle w:val="a4"/>
          </w:rPr>
          <w:t>тяжелого</w:t>
        </w:r>
      </w:hyperlink>
      <w:r>
        <w:t xml:space="preserve"> или</w:t>
      </w:r>
      <w:r>
        <w:t xml:space="preserve"> </w:t>
      </w:r>
      <w:hyperlink r:id="rId91" w:anchor="/document/16/30355/" w:history="1">
        <w:r>
          <w:rPr>
            <w:rStyle w:val="a4"/>
          </w:rPr>
          <w:t>смертельного несчастного случая</w:t>
        </w:r>
      </w:hyperlink>
      <w:r>
        <w:t>.</w:t>
      </w:r>
    </w:p>
    <w:p w:rsidR="00000000" w:rsidRDefault="008B49D9">
      <w:pPr>
        <w:pStyle w:val="a3"/>
        <w:divId w:val="1748074429"/>
      </w:pPr>
      <w:r>
        <w:t>Если об изменении тяжести травмы стало известно после завершения расследования (например, работник представил об этом соответствующее заключение медиц</w:t>
      </w:r>
      <w:r>
        <w:t>инской организации), то решение о проведении дополнительного расследования принимает гострудинспектор в зависимости от качества и объективности проведенного работодателем расследования</w:t>
      </w:r>
      <w:r>
        <w:t>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Какие материалы нужно собрать при расследовани</w:t>
      </w:r>
      <w:r>
        <w:rPr>
          <w:rFonts w:eastAsia="Times New Roman"/>
        </w:rPr>
        <w:t>и</w:t>
      </w:r>
    </w:p>
    <w:p w:rsidR="00000000" w:rsidRDefault="008B49D9">
      <w:pPr>
        <w:pStyle w:val="a3"/>
        <w:divId w:val="869756718"/>
      </w:pPr>
      <w:r>
        <w:t>При расследовании легк</w:t>
      </w:r>
      <w:r>
        <w:t>ого несчастного случая комиссия собирает</w:t>
      </w:r>
      <w:r>
        <w:t>: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hyperlink r:id="rId92" w:anchor="/document/118/29070/" w:history="1">
        <w:r>
          <w:rPr>
            <w:rStyle w:val="a4"/>
            <w:rFonts w:eastAsia="Times New Roman"/>
          </w:rPr>
          <w:t>приказ о создании комиссии по расследованию несчастного случая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планы, эскизы,</w:t>
      </w:r>
      <w:r>
        <w:rPr>
          <w:rFonts w:eastAsia="Times New Roman"/>
        </w:rPr>
        <w:t xml:space="preserve"> </w:t>
      </w:r>
      <w:hyperlink r:id="rId93" w:anchor="/document/118/57304/" w:history="1">
        <w:r>
          <w:rPr>
            <w:rStyle w:val="a4"/>
            <w:rFonts w:eastAsia="Times New Roman"/>
          </w:rPr>
          <w:t>схемы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4" w:anchor="/document/140/16359/" w:history="1">
        <w:r>
          <w:rPr>
            <w:rStyle w:val="a4"/>
            <w:rFonts w:eastAsia="Times New Roman"/>
          </w:rPr>
          <w:t>протокол</w:t>
        </w:r>
      </w:hyperlink>
      <w:r>
        <w:rPr>
          <w:rFonts w:eastAsia="Times New Roman"/>
        </w:rPr>
        <w:t xml:space="preserve"> осмотра места происшествия, фото- и видеоматериалы;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документы, характеризующие состояние рабочего места, например, карта СОУТ, наличие опасных и вредных производственны</w:t>
      </w:r>
      <w:r>
        <w:rPr>
          <w:rFonts w:eastAsia="Times New Roman"/>
        </w:rPr>
        <w:t>х факторов;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95" w:anchor="/document/118/50798/" w:history="1">
        <w:r>
          <w:rPr>
            <w:rStyle w:val="a4"/>
            <w:rFonts w:eastAsia="Times New Roman"/>
          </w:rPr>
          <w:t>журналов регистрации инструктажей по охране труда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96" w:anchor="/document/118/29084/" w:history="1">
        <w:r>
          <w:rPr>
            <w:rStyle w:val="a4"/>
            <w:rFonts w:eastAsia="Times New Roman"/>
          </w:rPr>
          <w:t>протоколов проверки знаний требований охран</w:t>
        </w:r>
        <w:r>
          <w:rPr>
            <w:rStyle w:val="a4"/>
            <w:rFonts w:eastAsia="Times New Roman"/>
          </w:rPr>
          <w:t>ы труда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hyperlink r:id="rId97" w:anchor="/document/118/57298/" w:history="1">
        <w:r>
          <w:rPr>
            <w:rStyle w:val="a4"/>
            <w:rFonts w:eastAsia="Times New Roman"/>
          </w:rPr>
          <w:t>протоколы опросов</w:t>
        </w:r>
      </w:hyperlink>
      <w:r>
        <w:rPr>
          <w:rFonts w:eastAsia="Times New Roman"/>
        </w:rPr>
        <w:t xml:space="preserve"> пострадавшего, очевидцев несчастного случая и должностных лиц;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 xml:space="preserve">медицинское заключение о характере полученных повреждений здоровья в результате несчастного случая на производстве и степени их </w:t>
      </w:r>
      <w:r>
        <w:rPr>
          <w:rFonts w:eastAsia="Times New Roman"/>
        </w:rPr>
        <w:t>тяжести, сведения о нахождении пострадавшего в момент несчастного случая в состоянии алкогольного, наркотического или другого токсического опьянения;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копии</w:t>
      </w:r>
      <w:r>
        <w:rPr>
          <w:rFonts w:eastAsia="Times New Roman"/>
        </w:rPr>
        <w:t xml:space="preserve"> </w:t>
      </w:r>
      <w:hyperlink r:id="rId98" w:anchor="/document/118/29101/" w:history="1">
        <w:r>
          <w:rPr>
            <w:rStyle w:val="a4"/>
            <w:rFonts w:eastAsia="Times New Roman"/>
          </w:rPr>
          <w:t>документов</w:t>
        </w:r>
      </w:hyperlink>
      <w:r>
        <w:rPr>
          <w:rFonts w:eastAsia="Times New Roman"/>
        </w:rPr>
        <w:t>, которые подтверждаю</w:t>
      </w:r>
      <w:r>
        <w:rPr>
          <w:rFonts w:eastAsia="Times New Roman"/>
        </w:rPr>
        <w:t>т выдачу пострадавшему специальной одежды, специальной обуви и других средств индивидуальной защиты;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выписки из ранее выданных работодателю</w:t>
      </w:r>
      <w:r>
        <w:rPr>
          <w:rFonts w:eastAsia="Times New Roman"/>
        </w:rPr>
        <w:t xml:space="preserve"> </w:t>
      </w:r>
      <w:hyperlink r:id="rId99" w:anchor="/document/118/29075/" w:history="1">
        <w:r>
          <w:rPr>
            <w:rStyle w:val="a4"/>
            <w:rFonts w:eastAsia="Times New Roman"/>
          </w:rPr>
          <w:t>предписаний</w:t>
        </w:r>
      </w:hyperlink>
      <w:r>
        <w:rPr>
          <w:rFonts w:eastAsia="Times New Roman"/>
        </w:rPr>
        <w:t xml:space="preserve"> государственных инспекторов труда и</w:t>
      </w:r>
      <w:r>
        <w:rPr>
          <w:rFonts w:eastAsia="Times New Roman"/>
        </w:rPr>
        <w:t xml:space="preserve"> должностных лиц, касающихся расследования, а также выписки из представлений профсоюзных инспекторов труда об устранении выявленных нарушений требований охраны труда;</w:t>
      </w:r>
    </w:p>
    <w:p w:rsidR="00000000" w:rsidRDefault="008B49D9">
      <w:pPr>
        <w:numPr>
          <w:ilvl w:val="0"/>
          <w:numId w:val="13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другие документы по усмотрению комиссии.</w:t>
      </w:r>
    </w:p>
    <w:p w:rsidR="00000000" w:rsidRDefault="008B49D9">
      <w:pPr>
        <w:pStyle w:val="a3"/>
        <w:divId w:val="869756718"/>
      </w:pPr>
      <w:r>
        <w:t>Конкретный перечень материалов расследования опр</w:t>
      </w:r>
      <w:r>
        <w:t>еделяет председатель комиссии в зависимости от обстоятельств несчастного случая</w:t>
      </w:r>
      <w:r>
        <w:t>.</w:t>
      </w:r>
    </w:p>
    <w:p w:rsidR="00000000" w:rsidRDefault="008B49D9">
      <w:pPr>
        <w:pStyle w:val="a3"/>
        <w:divId w:val="869756718"/>
      </w:pPr>
      <w:r>
        <w:t>На основании материалов расследования комиссия</w:t>
      </w:r>
      <w:r>
        <w:t>:</w:t>
      </w:r>
    </w:p>
    <w:p w:rsidR="00000000" w:rsidRDefault="008B49D9">
      <w:pPr>
        <w:numPr>
          <w:ilvl w:val="0"/>
          <w:numId w:val="14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lastRenderedPageBreak/>
        <w:t>устанавливает обстоятельства и причины несчастного случая, а также лиц, допустивших нарушения требований охраны труда;</w:t>
      </w:r>
    </w:p>
    <w:p w:rsidR="00000000" w:rsidRDefault="008B49D9">
      <w:pPr>
        <w:numPr>
          <w:ilvl w:val="0"/>
          <w:numId w:val="14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предлага</w:t>
      </w:r>
      <w:r>
        <w:rPr>
          <w:rFonts w:eastAsia="Times New Roman"/>
        </w:rPr>
        <w:t>ет способы устранения выявленных нарушений, причин несчастного случая и предупреждения аналогичных несчастных случаев;</w:t>
      </w:r>
    </w:p>
    <w:p w:rsidR="00000000" w:rsidRDefault="008B49D9">
      <w:pPr>
        <w:numPr>
          <w:ilvl w:val="0"/>
          <w:numId w:val="14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определяет, обусловлены ли действия пострадавшего в момент несчастного случая трудовыми отношениями с работодателем либо участием в его п</w:t>
      </w:r>
      <w:r>
        <w:rPr>
          <w:rFonts w:eastAsia="Times New Roman"/>
        </w:rPr>
        <w:t>роизводственной деятельности;</w:t>
      </w:r>
    </w:p>
    <w:p w:rsidR="00000000" w:rsidRDefault="008B49D9">
      <w:pPr>
        <w:numPr>
          <w:ilvl w:val="0"/>
          <w:numId w:val="14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решает вопрос о том, какой работодатель учитывает несчастный случай;</w:t>
      </w:r>
    </w:p>
    <w:p w:rsidR="00000000" w:rsidRDefault="008B49D9">
      <w:pPr>
        <w:numPr>
          <w:ilvl w:val="0"/>
          <w:numId w:val="14"/>
        </w:numPr>
        <w:spacing w:after="103"/>
        <w:ind w:left="686"/>
        <w:divId w:val="869756718"/>
        <w:rPr>
          <w:rFonts w:eastAsia="Times New Roman"/>
        </w:rPr>
      </w:pPr>
      <w:r>
        <w:rPr>
          <w:rFonts w:eastAsia="Times New Roman"/>
        </w:rPr>
        <w:t>квалифицирует происшествие как несчастный случай на производстве или как несчастный случай, не связанный с производством.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Как квалифицировать несчастный случ</w:t>
      </w:r>
      <w:r>
        <w:rPr>
          <w:rFonts w:eastAsia="Times New Roman"/>
        </w:rPr>
        <w:t>ай: связан или не связан с производство</w:t>
      </w:r>
      <w:r>
        <w:rPr>
          <w:rFonts w:eastAsia="Times New Roman"/>
        </w:rPr>
        <w:t>м</w:t>
      </w:r>
    </w:p>
    <w:p w:rsidR="00000000" w:rsidRDefault="008B49D9">
      <w:pPr>
        <w:pStyle w:val="a3"/>
        <w:divId w:val="1243370561"/>
      </w:pPr>
      <w:r>
        <w:t>Чтобы квалифицировать несчастный случай, комиссия изучает все материалы расследования и обстоятельства несчастного случая, в том числе</w:t>
      </w:r>
      <w:r>
        <w:t>:</w:t>
      </w:r>
    </w:p>
    <w:p w:rsidR="00000000" w:rsidRDefault="008B49D9">
      <w:pPr>
        <w:numPr>
          <w:ilvl w:val="0"/>
          <w:numId w:val="15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место, где произошел несчастный случай;</w:t>
      </w:r>
    </w:p>
    <w:p w:rsidR="00000000" w:rsidRDefault="008B49D9">
      <w:pPr>
        <w:numPr>
          <w:ilvl w:val="0"/>
          <w:numId w:val="15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время происшествия;</w:t>
      </w:r>
    </w:p>
    <w:p w:rsidR="00000000" w:rsidRDefault="008B49D9">
      <w:pPr>
        <w:numPr>
          <w:ilvl w:val="0"/>
          <w:numId w:val="15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обстоятельства, при</w:t>
      </w:r>
      <w:r>
        <w:rPr>
          <w:rFonts w:eastAsia="Times New Roman"/>
        </w:rPr>
        <w:t xml:space="preserve"> которых произошел несчастный случай.</w:t>
      </w:r>
    </w:p>
    <w:p w:rsidR="00000000" w:rsidRDefault="008B49D9">
      <w:pPr>
        <w:divId w:val="389036792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 исполнению трудовых обязанностей относятся:</w:t>
      </w:r>
    </w:p>
    <w:p w:rsidR="00000000" w:rsidRDefault="008B49D9">
      <w:pPr>
        <w:numPr>
          <w:ilvl w:val="0"/>
          <w:numId w:val="16"/>
        </w:numPr>
        <w:spacing w:after="103"/>
        <w:ind w:left="686"/>
        <w:divId w:val="254171797"/>
        <w:rPr>
          <w:rFonts w:eastAsia="Times New Roman"/>
        </w:rPr>
      </w:pPr>
      <w:r>
        <w:rPr>
          <w:rFonts w:eastAsia="Times New Roman"/>
        </w:rPr>
        <w:t>исполнение должностных обязанностей работником или действия в интересах работодателя, даже если эти действия работнику не поручали, например предотвращение катаст</w:t>
      </w:r>
      <w:r>
        <w:rPr>
          <w:rFonts w:eastAsia="Times New Roman"/>
        </w:rPr>
        <w:t>рофы, аварии или несчастного случая;</w:t>
      </w:r>
    </w:p>
    <w:p w:rsidR="00000000" w:rsidRDefault="008B49D9">
      <w:pPr>
        <w:numPr>
          <w:ilvl w:val="0"/>
          <w:numId w:val="16"/>
        </w:numPr>
        <w:spacing w:after="103"/>
        <w:ind w:left="686"/>
        <w:divId w:val="254171797"/>
        <w:rPr>
          <w:rFonts w:eastAsia="Times New Roman"/>
        </w:rPr>
      </w:pPr>
      <w:r>
        <w:rPr>
          <w:rFonts w:eastAsia="Times New Roman"/>
        </w:rPr>
        <w:t>работа по устному или письменному поручению работодателя независимо от того, связано оно с выполнением трудовой функции или нет.</w:t>
      </w:r>
    </w:p>
    <w:p w:rsidR="00000000" w:rsidRDefault="008B49D9">
      <w:pPr>
        <w:pStyle w:val="a3"/>
        <w:divId w:val="1243370561"/>
      </w:pPr>
      <w:r>
        <w:t xml:space="preserve">Квалифицируют несчастный случай как связанный или не связанный с производством </w:t>
      </w:r>
      <w:r>
        <w:t>(</w:t>
      </w:r>
      <w:hyperlink r:id="rId100" w:anchor="/document/99/901807664/ZAP2I083KJ/" w:history="1">
        <w:r>
          <w:rPr>
            <w:rStyle w:val="a4"/>
          </w:rPr>
          <w:t>ст. 229.2 ТК</w:t>
        </w:r>
      </w:hyperlink>
      <w:r>
        <w:t>)</w:t>
      </w:r>
      <w:r>
        <w:t>:</w:t>
      </w:r>
    </w:p>
    <w:p w:rsidR="00000000" w:rsidRDefault="008B49D9">
      <w:pPr>
        <w:numPr>
          <w:ilvl w:val="0"/>
          <w:numId w:val="17"/>
        </w:numPr>
        <w:spacing w:after="103"/>
        <w:ind w:left="686"/>
        <w:divId w:val="1243370561"/>
        <w:rPr>
          <w:rFonts w:eastAsia="Times New Roman"/>
        </w:rPr>
      </w:pPr>
      <w:hyperlink r:id="rId101" w:anchor="/document/16/30461/efr15/" w:history="1">
        <w:r>
          <w:rPr>
            <w:rStyle w:val="a4"/>
            <w:rFonts w:eastAsia="Times New Roman"/>
          </w:rPr>
          <w:t>комиссия по расследованию несчастного случая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17"/>
        </w:numPr>
        <w:spacing w:after="103"/>
        <w:ind w:left="686"/>
        <w:divId w:val="1243370561"/>
        <w:rPr>
          <w:rFonts w:eastAsia="Times New Roman"/>
        </w:rPr>
      </w:pPr>
      <w:hyperlink r:id="rId102" w:anchor="/document/16/1958/" w:history="1">
        <w:r>
          <w:rPr>
            <w:rStyle w:val="a4"/>
            <w:rFonts w:eastAsia="Times New Roman"/>
          </w:rPr>
          <w:t>государственный инспектор труда</w:t>
        </w:r>
      </w:hyperlink>
      <w:r>
        <w:rPr>
          <w:rFonts w:eastAsia="Times New Roman"/>
        </w:rPr>
        <w:t>.</w:t>
      </w:r>
    </w:p>
    <w:p w:rsidR="00000000" w:rsidRDefault="008B49D9">
      <w:pPr>
        <w:pStyle w:val="a3"/>
        <w:divId w:val="1243370561"/>
      </w:pPr>
      <w:r>
        <w:t>Если комиссия установила, что одной из причин несчастного случая стала</w:t>
      </w:r>
      <w:r>
        <w:t xml:space="preserve"> </w:t>
      </w:r>
      <w:hyperlink r:id="rId103" w:anchor="/document/16/30430/" w:history="1">
        <w:r>
          <w:rPr>
            <w:rStyle w:val="a4"/>
          </w:rPr>
          <w:t>грубая неосторожность</w:t>
        </w:r>
      </w:hyperlink>
      <w:r>
        <w:t xml:space="preserve"> пострадавшего, то определяют степень его вины в процентах. Грубой неосторожностью могут признать случаи, когда пострадавший</w:t>
      </w:r>
      <w:r>
        <w:t>:</w:t>
      </w:r>
    </w:p>
    <w:p w:rsidR="00000000" w:rsidRDefault="008B49D9">
      <w:pPr>
        <w:numPr>
          <w:ilvl w:val="0"/>
          <w:numId w:val="18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находился в состоянии алкогольного, наркотического или иного токсического</w:t>
      </w:r>
      <w:r>
        <w:rPr>
          <w:rFonts w:eastAsia="Times New Roman"/>
        </w:rPr>
        <w:t xml:space="preserve"> </w:t>
      </w:r>
      <w:hyperlink r:id="rId104" w:anchor="/document/16/38024/" w:history="1">
        <w:r>
          <w:rPr>
            <w:rStyle w:val="a4"/>
            <w:rFonts w:eastAsia="Times New Roman"/>
          </w:rPr>
          <w:t>опьянения</w:t>
        </w:r>
      </w:hyperlink>
      <w:r>
        <w:rPr>
          <w:rFonts w:eastAsia="Times New Roman"/>
        </w:rPr>
        <w:t>, что подтвердила медицинская организация;</w:t>
      </w:r>
    </w:p>
    <w:p w:rsidR="00000000" w:rsidRDefault="008B49D9">
      <w:pPr>
        <w:numPr>
          <w:ilvl w:val="0"/>
          <w:numId w:val="18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неоднократно нарушал требования охраны труда;</w:t>
      </w:r>
    </w:p>
    <w:p w:rsidR="00000000" w:rsidRDefault="008B49D9">
      <w:pPr>
        <w:numPr>
          <w:ilvl w:val="0"/>
          <w:numId w:val="18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пренебрегал иными требованиями безопасности.</w:t>
      </w:r>
    </w:p>
    <w:p w:rsidR="00000000" w:rsidRDefault="008B49D9">
      <w:pPr>
        <w:pStyle w:val="a3"/>
        <w:divId w:val="1243370561"/>
      </w:pPr>
      <w:r>
        <w:t xml:space="preserve">Комиссия может установить любой размер степени вины пострадавшего, но на оплату </w:t>
      </w:r>
      <w:r>
        <w:t>больничных листков грубая неосторожность не повлияет</w:t>
      </w:r>
      <w:r>
        <w:t>.</w:t>
      </w:r>
    </w:p>
    <w:p w:rsidR="00000000" w:rsidRDefault="008B49D9">
      <w:pPr>
        <w:divId w:val="839855792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степень вины пострадавшего в процентах устанавливает комиссия с учетом заключения</w:t>
      </w:r>
      <w:r>
        <w:rPr>
          <w:rStyle w:val="incut-head-sub"/>
          <w:rFonts w:eastAsia="Times New Roman"/>
        </w:rPr>
        <w:t xml:space="preserve"> </w:t>
      </w:r>
      <w:hyperlink r:id="rId105" w:anchor="/document/16/21979/" w:history="1">
        <w:r>
          <w:rPr>
            <w:rStyle w:val="a4"/>
            <w:rFonts w:eastAsia="Times New Roman"/>
          </w:rPr>
          <w:t>выборного профсоюзного органа</w:t>
        </w:r>
      </w:hyperlink>
      <w:r>
        <w:rPr>
          <w:rStyle w:val="incut-head-sub"/>
          <w:rFonts w:eastAsia="Times New Roman"/>
        </w:rPr>
        <w:t xml:space="preserve"> или иного уп</w:t>
      </w:r>
      <w:r>
        <w:rPr>
          <w:rStyle w:val="incut-head-sub"/>
          <w:rFonts w:eastAsia="Times New Roman"/>
        </w:rPr>
        <w:t xml:space="preserve">олномоченного </w:t>
      </w:r>
      <w:r>
        <w:rPr>
          <w:rStyle w:val="incut-head-sub"/>
          <w:rFonts w:eastAsia="Times New Roman"/>
        </w:rPr>
        <w:lastRenderedPageBreak/>
        <w:t xml:space="preserve">работниками органа </w:t>
      </w:r>
      <w:r>
        <w:rPr>
          <w:rStyle w:val="incut-head-sub"/>
          <w:rFonts w:eastAsia="Times New Roman"/>
        </w:rPr>
        <w:t>(</w:t>
      </w:r>
      <w:hyperlink r:id="rId106" w:anchor="/document/99/901807664/XA00MF22NG/" w:history="1">
        <w:r>
          <w:rPr>
            <w:rStyle w:val="a4"/>
            <w:rFonts w:eastAsia="Times New Roman"/>
          </w:rPr>
          <w:t>ст. 229.2 ТК</w:t>
        </w:r>
      </w:hyperlink>
      <w:r>
        <w:rPr>
          <w:rStyle w:val="incut-head-sub"/>
          <w:rFonts w:eastAsia="Times New Roman"/>
        </w:rPr>
        <w:t>). Решение профкома (протокол или выписка с заключением) включают в</w:t>
      </w:r>
      <w:r>
        <w:rPr>
          <w:rStyle w:val="incut-head-sub"/>
          <w:rFonts w:eastAsia="Times New Roman"/>
        </w:rPr>
        <w:t xml:space="preserve"> </w:t>
      </w:r>
      <w:hyperlink r:id="rId107" w:anchor="/document/86/91363/" w:history="1">
        <w:r>
          <w:rPr>
            <w:rStyle w:val="a4"/>
            <w:rFonts w:eastAsia="Times New Roman"/>
          </w:rPr>
          <w:t>материалы расследования</w:t>
        </w:r>
      </w:hyperlink>
      <w:r>
        <w:rPr>
          <w:rStyle w:val="incut-head-sub"/>
          <w:rFonts w:eastAsia="Times New Roman"/>
        </w:rPr>
        <w:t>.</w:t>
      </w:r>
    </w:p>
    <w:p w:rsidR="00000000" w:rsidRDefault="008B49D9">
      <w:pPr>
        <w:divId w:val="1622373616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нужно ли расследовать травму работника, если она не повлекла утрату трудоспособности</w:t>
      </w:r>
    </w:p>
    <w:p w:rsidR="00000000" w:rsidRDefault="008B49D9">
      <w:pPr>
        <w:pStyle w:val="a3"/>
        <w:divId w:val="1377897727"/>
      </w:pPr>
      <w:r>
        <w:t>Да, следует провести расследование, но оформлять как несчастный случай не нужно</w:t>
      </w:r>
      <w:r>
        <w:t>.</w:t>
      </w:r>
    </w:p>
    <w:p w:rsidR="00000000" w:rsidRDefault="008B49D9">
      <w:pPr>
        <w:pStyle w:val="a3"/>
        <w:divId w:val="1377897727"/>
      </w:pPr>
      <w:r>
        <w:t>Травмы работника расследуют как несчастный слу</w:t>
      </w:r>
      <w:r>
        <w:t xml:space="preserve">чай на производстве, если они повлекли необходимость перевода пострадавших на другую работу либо временную или стойкую утрату трудоспособности </w:t>
      </w:r>
      <w:r>
        <w:t>(</w:t>
      </w:r>
      <w:hyperlink r:id="rId108" w:anchor="/document/99/901807664/XA00M4O2MI/" w:history="1">
        <w:r>
          <w:rPr>
            <w:rStyle w:val="a4"/>
          </w:rPr>
          <w:t>ст. 227 ТК</w:t>
        </w:r>
      </w:hyperlink>
      <w:r>
        <w:t>)</w:t>
      </w:r>
      <w:r>
        <w:t>.</w:t>
      </w:r>
    </w:p>
    <w:p w:rsidR="00000000" w:rsidRDefault="008B49D9">
      <w:pPr>
        <w:pStyle w:val="a3"/>
        <w:divId w:val="1377897727"/>
      </w:pPr>
      <w:r>
        <w:t>Однако не исключ</w:t>
      </w:r>
      <w:r>
        <w:t>ена возможность</w:t>
      </w:r>
      <w:r>
        <w:t xml:space="preserve"> </w:t>
      </w:r>
      <w:hyperlink r:id="rId109" w:anchor="/document/16/36714/dfaslkg5tt/" w:history="1">
        <w:r>
          <w:rPr>
            <w:rStyle w:val="a4"/>
          </w:rPr>
          <w:t>обращения работника в ГИТ</w:t>
        </w:r>
      </w:hyperlink>
      <w:r>
        <w:t xml:space="preserve"> с заявлением о дополнительном расследовании произошедшего события и переквалификации в несчастный случай на производстве. Если у работо</w:t>
      </w:r>
      <w:r>
        <w:t>дателя нет материалов расследования, то будет сложно доказать, что событие не было несчастным случаем на производстве</w:t>
      </w:r>
      <w:r>
        <w:t>.</w:t>
      </w:r>
    </w:p>
    <w:p w:rsidR="00000000" w:rsidRDefault="008B49D9">
      <w:pPr>
        <w:pStyle w:val="a3"/>
        <w:divId w:val="1377897727"/>
      </w:pPr>
      <w:r>
        <w:t>Поэтому проведите официальное расследование, составьте акт в произвольной форме, приложите к нему объяснения очевидцев события, видеофото</w:t>
      </w:r>
      <w:r>
        <w:t>материалы, справки и т. д. Не регистрируйте травму работника как несчастный случай и не направляйте информацию о ней в какие-либо государственные органы</w:t>
      </w:r>
      <w:r>
        <w:t>.</w:t>
      </w:r>
    </w:p>
    <w:p w:rsidR="00000000" w:rsidRDefault="008B49D9">
      <w:pPr>
        <w:divId w:val="488592518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нужно ли расследовать несчастный случай, который произошел с клиентом на территории предприя</w:t>
      </w:r>
      <w:r>
        <w:rPr>
          <w:rStyle w:val="incut-head-sub"/>
          <w:rFonts w:eastAsia="Times New Roman"/>
        </w:rPr>
        <w:t>тия</w:t>
      </w:r>
    </w:p>
    <w:p w:rsidR="00000000" w:rsidRDefault="008B49D9">
      <w:pPr>
        <w:pStyle w:val="a3"/>
        <w:divId w:val="166287085"/>
      </w:pPr>
      <w:r>
        <w:t>Нет, расследовать несчастный случай не надо, но рекомендуется провести служебное расследование происшествия</w:t>
      </w:r>
      <w:r>
        <w:t>.</w:t>
      </w:r>
    </w:p>
    <w:p w:rsidR="00000000" w:rsidRDefault="008B49D9">
      <w:pPr>
        <w:pStyle w:val="a3"/>
        <w:divId w:val="166287085"/>
      </w:pPr>
      <w:r>
        <w:t>Отношения между клиентом и предприятием регулирует ГК, а не</w:t>
      </w:r>
      <w:r>
        <w:t xml:space="preserve"> </w:t>
      </w:r>
      <w:hyperlink r:id="rId110" w:anchor="/document/99/901807664/" w:history="1">
        <w:r>
          <w:rPr>
            <w:rStyle w:val="a4"/>
          </w:rPr>
          <w:t>Трудовой ко</w:t>
        </w:r>
        <w:r>
          <w:rPr>
            <w:rStyle w:val="a4"/>
          </w:rPr>
          <w:t>декс</w:t>
        </w:r>
      </w:hyperlink>
      <w:r>
        <w:t>. Поэтому у предприятия нет обязанности проводить расследование несчастного случая, так как клиент</w:t>
      </w:r>
      <w:r>
        <w:t>:</w:t>
      </w:r>
    </w:p>
    <w:p w:rsidR="00000000" w:rsidRDefault="008B49D9">
      <w:pPr>
        <w:numPr>
          <w:ilvl w:val="0"/>
          <w:numId w:val="19"/>
        </w:numPr>
        <w:spacing w:after="103"/>
        <w:ind w:left="686"/>
        <w:divId w:val="166287085"/>
        <w:rPr>
          <w:rFonts w:eastAsia="Times New Roman"/>
        </w:rPr>
      </w:pPr>
      <w:r>
        <w:rPr>
          <w:rFonts w:eastAsia="Times New Roman"/>
        </w:rPr>
        <w:t>не сотрудник предприятия;</w:t>
      </w:r>
    </w:p>
    <w:p w:rsidR="00000000" w:rsidRDefault="008B49D9">
      <w:pPr>
        <w:numPr>
          <w:ilvl w:val="0"/>
          <w:numId w:val="19"/>
        </w:numPr>
        <w:spacing w:after="103"/>
        <w:ind w:left="686"/>
        <w:divId w:val="166287085"/>
        <w:rPr>
          <w:rFonts w:eastAsia="Times New Roman"/>
        </w:rPr>
      </w:pPr>
      <w:r>
        <w:rPr>
          <w:rFonts w:eastAsia="Times New Roman"/>
        </w:rPr>
        <w:t>не участвует в производственной деятельности;</w:t>
      </w:r>
    </w:p>
    <w:p w:rsidR="00000000" w:rsidRDefault="008B49D9">
      <w:pPr>
        <w:numPr>
          <w:ilvl w:val="0"/>
          <w:numId w:val="19"/>
        </w:numPr>
        <w:spacing w:after="103"/>
        <w:ind w:left="686"/>
        <w:divId w:val="166287085"/>
        <w:rPr>
          <w:rFonts w:eastAsia="Times New Roman"/>
        </w:rPr>
      </w:pPr>
      <w:r>
        <w:rPr>
          <w:rFonts w:eastAsia="Times New Roman"/>
        </w:rPr>
        <w:t>не выполняет никакой работы по поручению предприятия;</w:t>
      </w:r>
    </w:p>
    <w:p w:rsidR="00000000" w:rsidRDefault="008B49D9">
      <w:pPr>
        <w:numPr>
          <w:ilvl w:val="0"/>
          <w:numId w:val="19"/>
        </w:numPr>
        <w:spacing w:after="103"/>
        <w:ind w:left="686"/>
        <w:divId w:val="166287085"/>
        <w:rPr>
          <w:rFonts w:eastAsia="Times New Roman"/>
        </w:rPr>
      </w:pPr>
      <w:r>
        <w:rPr>
          <w:rFonts w:eastAsia="Times New Roman"/>
        </w:rPr>
        <w:t>не совершает иных правомер</w:t>
      </w:r>
      <w:r>
        <w:rPr>
          <w:rFonts w:eastAsia="Times New Roman"/>
        </w:rPr>
        <w:t>ных действий в интересах предприятия.</w:t>
      </w:r>
    </w:p>
    <w:p w:rsidR="00000000" w:rsidRDefault="008B49D9">
      <w:pPr>
        <w:pStyle w:val="a3"/>
        <w:divId w:val="166287085"/>
      </w:pPr>
      <w:r>
        <w:t>Такой вывод следует по смыслу</w:t>
      </w:r>
      <w:r>
        <w:t xml:space="preserve"> </w:t>
      </w:r>
      <w:hyperlink r:id="rId111" w:anchor="/document/99/901807664/XA00MC82N1/" w:history="1">
        <w:r>
          <w:rPr>
            <w:rStyle w:val="a4"/>
          </w:rPr>
          <w:t>статьи 227</w:t>
        </w:r>
      </w:hyperlink>
      <w:r>
        <w:t xml:space="preserve"> ТК</w:t>
      </w:r>
      <w:r>
        <w:t>.</w:t>
      </w:r>
    </w:p>
    <w:p w:rsidR="00000000" w:rsidRDefault="008B49D9">
      <w:pPr>
        <w:pStyle w:val="a3"/>
        <w:divId w:val="166287085"/>
      </w:pPr>
      <w:r>
        <w:t>Если пострадавший клиент обратится в суд, то у него есть шанс получить материальную и мора</w:t>
      </w:r>
      <w:r>
        <w:t>льную компенсацию за причиненный вред его здоровью, если докажет вину предприятия. Поэтому рекомендуется провести служебное расследование происшедшего по общим правилам расследования несчастного случая. Документы служебного расследования позволят предприят</w:t>
      </w:r>
      <w:r>
        <w:t>ию при необходимости обосновать свою позицию в суде</w:t>
      </w:r>
      <w:r>
        <w:t>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Что сделать после расследовани</w:t>
      </w:r>
      <w:r>
        <w:rPr>
          <w:rFonts w:eastAsia="Times New Roman"/>
        </w:rPr>
        <w:t>я</w:t>
      </w:r>
    </w:p>
    <w:p w:rsidR="00000000" w:rsidRDefault="008B49D9">
      <w:pPr>
        <w:pStyle w:val="a3"/>
        <w:divId w:val="1382439926"/>
      </w:pPr>
      <w:r>
        <w:lastRenderedPageBreak/>
        <w:t>После расследования легкого несчастного случая составляют акт о расследовании по</w:t>
      </w:r>
      <w:r>
        <w:t xml:space="preserve"> </w:t>
      </w:r>
      <w:hyperlink r:id="rId112" w:anchor="/document/99/901833484/XA00M2O2MP/" w:history="1">
        <w:r>
          <w:rPr>
            <w:rStyle w:val="a4"/>
          </w:rPr>
          <w:t>форме 4</w:t>
        </w:r>
      </w:hyperlink>
      <w:r>
        <w:t>.</w:t>
      </w:r>
    </w:p>
    <w:p w:rsidR="00000000" w:rsidRDefault="008B49D9">
      <w:pPr>
        <w:pStyle w:val="a3"/>
        <w:divId w:val="1382439926"/>
      </w:pPr>
      <w:r>
        <w:t xml:space="preserve">В акте расследования отражают выводы </w:t>
      </w:r>
      <w:hyperlink r:id="rId113" w:anchor="/document/16/30461/efr15/" w:history="1">
        <w:r>
          <w:rPr>
            <w:rStyle w:val="a4"/>
          </w:rPr>
          <w:t>комиссии</w:t>
        </w:r>
      </w:hyperlink>
      <w:r>
        <w:t>, а также</w:t>
      </w:r>
      <w:r>
        <w:t>:</w:t>
      </w:r>
    </w:p>
    <w:p w:rsidR="00000000" w:rsidRDefault="008B49D9">
      <w:pPr>
        <w:numPr>
          <w:ilvl w:val="0"/>
          <w:numId w:val="20"/>
        </w:numPr>
        <w:spacing w:after="103"/>
        <w:ind w:left="686"/>
        <w:divId w:val="1382439926"/>
        <w:rPr>
          <w:rFonts w:eastAsia="Times New Roman"/>
        </w:rPr>
      </w:pPr>
      <w:r>
        <w:rPr>
          <w:rFonts w:eastAsia="Times New Roman"/>
        </w:rPr>
        <w:t xml:space="preserve">подробно излагают обстоятельства и причины несчастного случая на производстве; </w:t>
      </w:r>
    </w:p>
    <w:p w:rsidR="00000000" w:rsidRDefault="008B49D9">
      <w:pPr>
        <w:numPr>
          <w:ilvl w:val="0"/>
          <w:numId w:val="20"/>
        </w:numPr>
        <w:spacing w:after="103"/>
        <w:ind w:left="686"/>
        <w:divId w:val="1382439926"/>
        <w:rPr>
          <w:rFonts w:eastAsia="Times New Roman"/>
        </w:rPr>
      </w:pPr>
      <w:r>
        <w:rPr>
          <w:rFonts w:eastAsia="Times New Roman"/>
        </w:rPr>
        <w:t>указывают лиц, нарушивших нормативные требования, со ссылками на нарушенные правовые нормы.</w:t>
      </w:r>
    </w:p>
    <w:p w:rsidR="00000000" w:rsidRDefault="008B49D9">
      <w:pPr>
        <w:pStyle w:val="a3"/>
        <w:divId w:val="1382439926"/>
      </w:pPr>
      <w:hyperlink r:id="rId114" w:anchor="/document/140/31991/" w:history="1">
        <w:r>
          <w:rPr>
            <w:rStyle w:val="a4"/>
          </w:rPr>
          <w:t>Акт расследования</w:t>
        </w:r>
      </w:hyperlink>
      <w:r>
        <w:t xml:space="preserve"> составляют в двух экземплярах, которые подписывают все </w:t>
      </w:r>
      <w:hyperlink r:id="rId115" w:anchor="/document/16/30461/efr91/" w:history="1">
        <w:r>
          <w:rPr>
            <w:rStyle w:val="a4"/>
          </w:rPr>
          <w:t>лица, которые проводили расследование</w:t>
        </w:r>
      </w:hyperlink>
      <w:r>
        <w:t>.</w:t>
      </w:r>
    </w:p>
    <w:p w:rsidR="00000000" w:rsidRDefault="008B49D9">
      <w:pPr>
        <w:pStyle w:val="a3"/>
        <w:divId w:val="1382439926"/>
      </w:pPr>
      <w:r>
        <w:t xml:space="preserve">Если члены комиссии не согласны с </w:t>
      </w:r>
      <w:hyperlink r:id="rId116" w:anchor="/document/16/30461/efr93/" w:history="1">
        <w:r>
          <w:rPr>
            <w:rStyle w:val="a4"/>
          </w:rPr>
          <w:t>материалами расследования</w:t>
        </w:r>
      </w:hyperlink>
      <w:r>
        <w:t xml:space="preserve"> или </w:t>
      </w:r>
      <w:hyperlink r:id="rId117" w:anchor="/document/16/30461/efr92/" w:history="1">
        <w:r>
          <w:rPr>
            <w:rStyle w:val="a4"/>
          </w:rPr>
          <w:t>квалификацией несчастного случая</w:t>
        </w:r>
      </w:hyperlink>
      <w:r>
        <w:t>, они подписывают документы с изложением своего особого мнения, которое оформляют отдельным документом и включают в перечень материалов расследования</w:t>
      </w:r>
      <w:r>
        <w:t>.</w:t>
      </w:r>
    </w:p>
    <w:p w:rsidR="00000000" w:rsidRDefault="008B49D9">
      <w:pPr>
        <w:pStyle w:val="a3"/>
        <w:divId w:val="1382439926"/>
      </w:pPr>
      <w:r>
        <w:t>Несчастные случаи, квалифицированные как несчастные случаи на производстве, оформляют актом</w:t>
      </w:r>
      <w:r>
        <w:t xml:space="preserve"> </w:t>
      </w:r>
      <w:hyperlink r:id="rId118" w:anchor="/document/99/901833484/XA00LVS2MC/" w:history="1">
        <w:r>
          <w:rPr>
            <w:rStyle w:val="a4"/>
          </w:rPr>
          <w:t>формы Н-1</w:t>
        </w:r>
      </w:hyperlink>
      <w:r>
        <w:t>. Акт комиссия составляет в двух экземплярах на русском языке либо на р</w:t>
      </w:r>
      <w:r>
        <w:t>усском языке и государственном языке субъекта РФ. Если несчастный случай страховой, работодатель утверждает дополнительный экземпляр акта формы Н-1</w:t>
      </w:r>
      <w:r>
        <w:t>.</w:t>
      </w:r>
    </w:p>
    <w:p w:rsidR="00000000" w:rsidRDefault="008B49D9">
      <w:pPr>
        <w:pStyle w:val="a3"/>
        <w:divId w:val="1382439926"/>
      </w:pPr>
      <w:r>
        <w:t>Работодатель в трехдневный срок после завершения расследования выдает один экземпляр заверенного печатью ак</w:t>
      </w:r>
      <w:r>
        <w:t>та формы Н-1 пострадавшему</w:t>
      </w:r>
      <w:r>
        <w:t>.</w:t>
      </w:r>
    </w:p>
    <w:p w:rsidR="00000000" w:rsidRDefault="008B49D9">
      <w:pPr>
        <w:pStyle w:val="a3"/>
        <w:divId w:val="1382439926"/>
      </w:pPr>
      <w:r>
        <w:t>Акт формы Н-1 и акт о расследовании несчастного случая с копиями материалов расследования работодатель должен</w:t>
      </w:r>
      <w:r>
        <w:t xml:space="preserve"> </w:t>
      </w:r>
      <w:hyperlink r:id="rId119" w:anchor="/document/117/36670/" w:history="1">
        <w:r>
          <w:rPr>
            <w:rStyle w:val="a4"/>
          </w:rPr>
          <w:t>хранить</w:t>
        </w:r>
      </w:hyperlink>
      <w:r>
        <w:t xml:space="preserve"> в течение 45 лет. При страховых случаях т</w:t>
      </w:r>
      <w:r>
        <w:t>ретий экземпляр утвержденного и заверенного печатью акта формы Н-1 работодатель направляет в ФСС</w:t>
      </w:r>
      <w:r>
        <w:t>.</w:t>
      </w:r>
    </w:p>
    <w:p w:rsidR="00000000" w:rsidRDefault="008B49D9">
      <w:pPr>
        <w:pStyle w:val="a3"/>
        <w:divId w:val="1382439926"/>
      </w:pPr>
      <w: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р</w:t>
      </w:r>
      <w:r>
        <w:t>аботодатель хранит в течение 45 лет. Все оформленные несчастные случаи на производстве работодатель учитывает в</w:t>
      </w:r>
      <w:r>
        <w:t xml:space="preserve"> </w:t>
      </w:r>
      <w:hyperlink r:id="rId120" w:anchor="/document/140/26718/" w:history="1">
        <w:r>
          <w:rPr>
            <w:rStyle w:val="a4"/>
          </w:rPr>
          <w:t>журнале регистрации несчастных случаев</w:t>
        </w:r>
      </w:hyperlink>
      <w:r>
        <w:t xml:space="preserve"> на производстве по</w:t>
      </w:r>
      <w:r>
        <w:t xml:space="preserve"> </w:t>
      </w:r>
      <w:hyperlink r:id="rId121" w:anchor="/document/99/901833484/XA00M6C2MG/" w:history="1">
        <w:r>
          <w:rPr>
            <w:rStyle w:val="a4"/>
          </w:rPr>
          <w:t>форме 9</w:t>
        </w:r>
      </w:hyperlink>
      <w:r>
        <w:t>.</w:t>
      </w:r>
    </w:p>
    <w:p w:rsidR="00000000" w:rsidRDefault="008B49D9">
      <w:pPr>
        <w:pStyle w:val="a3"/>
        <w:divId w:val="1382439926"/>
      </w:pPr>
      <w:r>
        <w:t>Все зарегистрированные в организации несчастные случаи на производстве включают в годовой отчет по</w:t>
      </w:r>
      <w:r>
        <w:t xml:space="preserve"> </w:t>
      </w:r>
      <w:hyperlink r:id="rId122" w:anchor="/document/140/28753/" w:history="1">
        <w:r>
          <w:rPr>
            <w:rStyle w:val="a4"/>
          </w:rPr>
          <w:t>форме 7-травм</w:t>
        </w:r>
        <w:r>
          <w:rPr>
            <w:rStyle w:val="a4"/>
          </w:rPr>
          <w:t>атизм</w:t>
        </w:r>
      </w:hyperlink>
      <w:r>
        <w:t>. Отчет представляют в территориальное отделение Росстата по местонахождению организации 25 января года, следующего за отчетным</w:t>
      </w:r>
      <w:r>
        <w:t>.</w:t>
      </w:r>
    </w:p>
    <w:p w:rsidR="00000000" w:rsidRDefault="008B49D9">
      <w:pPr>
        <w:divId w:val="779879400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 организации три разных цеха. В одном из цехов произошел несчастный случай. Должны ли руководители подразделени</w:t>
      </w:r>
      <w:r>
        <w:rPr>
          <w:rStyle w:val="incut-head-sub"/>
          <w:rFonts w:eastAsia="Times New Roman"/>
        </w:rPr>
        <w:t>й остальных цехов проходить внеплановую проверку знаний требований охраны труда</w:t>
      </w:r>
    </w:p>
    <w:p w:rsidR="00000000" w:rsidRDefault="008B49D9">
      <w:pPr>
        <w:pStyle w:val="a3"/>
        <w:divId w:val="1801994519"/>
      </w:pPr>
      <w:r>
        <w:t>Должны или нет, определяет комиссия по расследованию несчастного случая. Свое решение комиссия указывает в пункте 11</w:t>
      </w:r>
      <w:r>
        <w:t xml:space="preserve"> </w:t>
      </w:r>
      <w:hyperlink r:id="rId123" w:anchor="/document/140/33497/" w:history="1">
        <w:r>
          <w:rPr>
            <w:rStyle w:val="a4"/>
          </w:rPr>
          <w:t>акта Н-1</w:t>
        </w:r>
      </w:hyperlink>
      <w:r>
        <w:t>.</w:t>
      </w:r>
    </w:p>
    <w:p w:rsidR="00000000" w:rsidRDefault="008B49D9">
      <w:pPr>
        <w:pStyle w:val="a3"/>
        <w:divId w:val="1801994519"/>
      </w:pPr>
      <w:r>
        <w:t xml:space="preserve">Как правило, если в организации происходит несчастный случай и причиной его стало несоблюдение требований охраны труда, то проводят внеплановый </w:t>
      </w:r>
      <w:r>
        <w:lastRenderedPageBreak/>
        <w:t>инструктаж и внеочередную проверку знаний требований охраны труда (п.</w:t>
      </w:r>
      <w:r>
        <w:t xml:space="preserve"> </w:t>
      </w:r>
      <w:hyperlink r:id="rId124" w:anchor="/document/99/901850788/XA00M922N3/" w:history="1">
        <w:r>
          <w:rPr>
            <w:rStyle w:val="a4"/>
          </w:rPr>
          <w:t>2.1.6</w:t>
        </w:r>
      </w:hyperlink>
      <w:r>
        <w:t xml:space="preserve"> и</w:t>
      </w:r>
      <w:r>
        <w:t xml:space="preserve"> </w:t>
      </w:r>
      <w:hyperlink r:id="rId125" w:anchor="/document/99/901850788/XA00M8G2MQ/" w:history="1">
        <w:r>
          <w:rPr>
            <w:rStyle w:val="a4"/>
          </w:rPr>
          <w:t>3.3</w:t>
        </w:r>
      </w:hyperlink>
      <w:r>
        <w:t xml:space="preserve"> </w:t>
      </w:r>
      <w:hyperlink r:id="rId126" w:anchor="/document/99/901850788/" w:history="1">
        <w:r>
          <w:rPr>
            <w:rStyle w:val="a4"/>
          </w:rPr>
          <w:t xml:space="preserve">Порядка обучения и проверки </w:t>
        </w:r>
        <w:r>
          <w:rPr>
            <w:rStyle w:val="a4"/>
          </w:rPr>
          <w:t>знаний требований охраны труда от 13.01.2003 № 1/29</w:t>
        </w:r>
      </w:hyperlink>
      <w:r>
        <w:t>)</w:t>
      </w:r>
      <w:r>
        <w:t>.</w:t>
      </w:r>
    </w:p>
    <w:p w:rsidR="00000000" w:rsidRDefault="008B49D9">
      <w:pPr>
        <w:pStyle w:val="a3"/>
        <w:divId w:val="1801994519"/>
      </w:pPr>
      <w:r>
        <w:t xml:space="preserve">Комиссия по расследованию несчастного случая должна определить с учетом степени тяжести несчастного случая и конкретных обстоятельств, в каких именно подразделениях и для каких должностей проводить эти </w:t>
      </w:r>
      <w:r>
        <w:t>виды обучения работников. Свое решение комиссия указывает в пункте 11 акта Н-1, форма которого утверждена</w:t>
      </w:r>
      <w:r>
        <w:t xml:space="preserve"> </w:t>
      </w:r>
      <w:hyperlink r:id="rId127" w:anchor="/document/99/901833484/" w:tooltip="[#1]" w:history="1">
        <w:r>
          <w:rPr>
            <w:rStyle w:val="a4"/>
          </w:rPr>
          <w:t>постановлением Минтруда от 24.10.2002 № 73</w:t>
        </w:r>
      </w:hyperlink>
      <w:r>
        <w:t>.</w:t>
      </w:r>
    </w:p>
    <w:p w:rsidR="00000000" w:rsidRDefault="008B49D9">
      <w:pPr>
        <w:divId w:val="1698769719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может ли работ</w:t>
      </w:r>
      <w:r>
        <w:rPr>
          <w:rStyle w:val="incut-head-sub"/>
          <w:rFonts w:eastAsia="Times New Roman"/>
        </w:rPr>
        <w:t>одатель ввести штрафы за нарушение правил охраны труда</w:t>
      </w:r>
    </w:p>
    <w:p w:rsidR="00000000" w:rsidRDefault="008B49D9">
      <w:pPr>
        <w:pStyle w:val="a3"/>
        <w:divId w:val="1939018139"/>
      </w:pPr>
      <w:r>
        <w:t>Нет, не может</w:t>
      </w:r>
      <w:r>
        <w:t>.</w:t>
      </w:r>
    </w:p>
    <w:p w:rsidR="00000000" w:rsidRDefault="008B49D9">
      <w:pPr>
        <w:pStyle w:val="a3"/>
        <w:divId w:val="1939018139"/>
      </w:pPr>
      <w:r>
        <w:t>Работодатель вправе привлечь работников за нарушение должностных обязанностей, в том числе за нарушение правил охраны труда, к дисциплинарной ответственности в виде</w:t>
      </w:r>
      <w:r>
        <w:t>:</w:t>
      </w:r>
    </w:p>
    <w:p w:rsidR="00000000" w:rsidRDefault="008B49D9">
      <w:pPr>
        <w:numPr>
          <w:ilvl w:val="0"/>
          <w:numId w:val="21"/>
        </w:numPr>
        <w:spacing w:after="103"/>
        <w:ind w:left="686"/>
        <w:divId w:val="1939018139"/>
        <w:rPr>
          <w:rFonts w:eastAsia="Times New Roman"/>
        </w:rPr>
      </w:pPr>
      <w:r>
        <w:rPr>
          <w:rFonts w:eastAsia="Times New Roman"/>
        </w:rPr>
        <w:t>замечания;</w:t>
      </w:r>
    </w:p>
    <w:p w:rsidR="00000000" w:rsidRDefault="008B49D9">
      <w:pPr>
        <w:numPr>
          <w:ilvl w:val="0"/>
          <w:numId w:val="21"/>
        </w:numPr>
        <w:spacing w:after="103"/>
        <w:ind w:left="686"/>
        <w:divId w:val="1939018139"/>
        <w:rPr>
          <w:rFonts w:eastAsia="Times New Roman"/>
        </w:rPr>
      </w:pPr>
      <w:r>
        <w:rPr>
          <w:rFonts w:eastAsia="Times New Roman"/>
        </w:rPr>
        <w:t>выговора;</w:t>
      </w:r>
    </w:p>
    <w:p w:rsidR="00000000" w:rsidRDefault="008B49D9">
      <w:pPr>
        <w:numPr>
          <w:ilvl w:val="0"/>
          <w:numId w:val="21"/>
        </w:numPr>
        <w:spacing w:after="103"/>
        <w:ind w:left="686"/>
        <w:divId w:val="1939018139"/>
        <w:rPr>
          <w:rFonts w:eastAsia="Times New Roman"/>
        </w:rPr>
      </w:pPr>
      <w:r>
        <w:rPr>
          <w:rFonts w:eastAsia="Times New Roman"/>
        </w:rPr>
        <w:t>увольнения по основанию, которое предусмотрено в законодательстве.</w:t>
      </w:r>
    </w:p>
    <w:p w:rsidR="00000000" w:rsidRDefault="008B49D9">
      <w:pPr>
        <w:pStyle w:val="a3"/>
        <w:divId w:val="1939018139"/>
      </w:pPr>
      <w:r>
        <w:t>Такого дисциплинарного взыскания, как штраф, нет. Поэтому, если работодатель установит в организации систему штрафов, это будет неправомерным. Такой вывод следует из статей</w:t>
      </w:r>
      <w:r>
        <w:t xml:space="preserve"> </w:t>
      </w:r>
      <w:hyperlink r:id="rId128" w:anchor="/document/99/901807664/ZAP27S03IT/" w:history="1">
        <w:r>
          <w:rPr>
            <w:rStyle w:val="a4"/>
          </w:rPr>
          <w:t>22</w:t>
        </w:r>
      </w:hyperlink>
      <w:r>
        <w:t>,</w:t>
      </w:r>
      <w:r>
        <w:t xml:space="preserve"> </w:t>
      </w:r>
      <w:hyperlink r:id="rId129" w:anchor="/document/99/901807664/XA00ME62NE/" w:history="1">
        <w:r>
          <w:rPr>
            <w:rStyle w:val="a4"/>
          </w:rPr>
          <w:t>192</w:t>
        </w:r>
      </w:hyperlink>
      <w:r>
        <w:t xml:space="preserve"> Трудового кодекса и подтверждается судебной практикой (см., например,</w:t>
      </w:r>
      <w:r>
        <w:t xml:space="preserve"> </w:t>
      </w:r>
      <w:hyperlink r:id="rId130" w:anchor="/document/98/21933005/dfasbzx2cg/" w:history="1">
        <w:r>
          <w:rPr>
            <w:rStyle w:val="a4"/>
          </w:rPr>
          <w:t>определение Алтайского краевого суда от 11.05.2016 № 33-4987/2016</w:t>
        </w:r>
      </w:hyperlink>
      <w:r>
        <w:t>)</w:t>
      </w:r>
      <w:r>
        <w:t>.</w:t>
      </w:r>
    </w:p>
    <w:p w:rsidR="00000000" w:rsidRDefault="008B49D9">
      <w:pPr>
        <w:divId w:val="1004090636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невыплата или частичная невыплата премии за нарушения правил охраны труда не запрещена при условии, что это предусмотрено внутренними правилами премирования.</w:t>
      </w:r>
    </w:p>
    <w:p w:rsidR="00000000" w:rsidRDefault="008B49D9">
      <w:pPr>
        <w:divId w:val="1286279921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можно ли уволить сотрудника, в результате действий которого произошел несчастный случай </w:t>
      </w:r>
      <w:r>
        <w:rPr>
          <w:rStyle w:val="incut-head-sub"/>
          <w:rFonts w:eastAsia="Times New Roman"/>
        </w:rPr>
        <w:t>на производстве</w:t>
      </w:r>
    </w:p>
    <w:p w:rsidR="00000000" w:rsidRDefault="008B49D9">
      <w:pPr>
        <w:pStyle w:val="a3"/>
        <w:divId w:val="876354489"/>
      </w:pPr>
      <w:r>
        <w:t>Да, можно</w:t>
      </w:r>
      <w:r>
        <w:t>.</w:t>
      </w:r>
    </w:p>
    <w:p w:rsidR="00000000" w:rsidRDefault="008B49D9">
      <w:pPr>
        <w:pStyle w:val="a3"/>
        <w:divId w:val="876354489"/>
      </w:pPr>
      <w:r>
        <w:t>Если сотрудник допустил грубое нарушение своих трудовых обязанностей, то его можно уволить. В частности, к таким грубым нарушениям относится нарушение требований охраны труда, повлекшее за собой тяжкие последствия – несчастный сл</w:t>
      </w:r>
      <w:r>
        <w:t>учай на производстве. Это следует из положений</w:t>
      </w:r>
      <w:r>
        <w:t xml:space="preserve"> </w:t>
      </w:r>
      <w:hyperlink r:id="rId131" w:anchor="/document/99/901807664/ZA01UH43BC/" w:history="1">
        <w:r>
          <w:rPr>
            <w:rStyle w:val="a4"/>
          </w:rPr>
          <w:t>подпункта «д»</w:t>
        </w:r>
      </w:hyperlink>
      <w:r>
        <w:t xml:space="preserve"> пункта 6 части 1 статьи 81 Трудового кодекса</w:t>
      </w:r>
      <w:r>
        <w:t>.</w:t>
      </w:r>
    </w:p>
    <w:p w:rsidR="00000000" w:rsidRDefault="008B49D9">
      <w:pPr>
        <w:pStyle w:val="a3"/>
        <w:divId w:val="876354489"/>
      </w:pPr>
      <w:r>
        <w:t>Степень вины работника или ответственность должностного лица в про</w:t>
      </w:r>
      <w:r>
        <w:t xml:space="preserve">исшествии устанавливает комиссия при расследовании несчастного случая </w:t>
      </w:r>
      <w:r>
        <w:t>(</w:t>
      </w:r>
      <w:hyperlink r:id="rId132" w:anchor="/document/99/901807664/ZAP208E3BA/" w:history="1">
        <w:r>
          <w:rPr>
            <w:rStyle w:val="a4"/>
          </w:rPr>
          <w:t>ст. 229 ТК</w:t>
        </w:r>
      </w:hyperlink>
      <w:r>
        <w:t>)</w:t>
      </w:r>
      <w:r>
        <w:t>.</w:t>
      </w:r>
    </w:p>
    <w:p w:rsidR="00000000" w:rsidRDefault="008B49D9">
      <w:pPr>
        <w:pStyle w:val="a3"/>
        <w:divId w:val="876354489"/>
      </w:pPr>
      <w:r>
        <w:t>В данной ситуации увольнение будет являться мерой дисциплинарного взыскания за допущенное</w:t>
      </w:r>
      <w:r>
        <w:t xml:space="preserve"> нарушение работником или должностным лицом </w:t>
      </w:r>
      <w:r>
        <w:t>(</w:t>
      </w:r>
      <w:hyperlink r:id="rId133" w:anchor="/document/99/901807664/ZA02KU23LI/" w:history="1">
        <w:r>
          <w:rPr>
            <w:rStyle w:val="a4"/>
          </w:rPr>
          <w:t>ч. 3 ст. 192 ТК</w:t>
        </w:r>
      </w:hyperlink>
      <w:r>
        <w:t>)</w:t>
      </w:r>
      <w:r>
        <w:t>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lastRenderedPageBreak/>
        <w:t>Какие материалы расследования и куда направить заинтересованным лица</w:t>
      </w:r>
      <w:r>
        <w:rPr>
          <w:rFonts w:eastAsia="Times New Roman"/>
        </w:rPr>
        <w:t>м</w:t>
      </w:r>
    </w:p>
    <w:p w:rsidR="00000000" w:rsidRDefault="008B49D9">
      <w:pPr>
        <w:pStyle w:val="a3"/>
        <w:divId w:val="1243370561"/>
      </w:pPr>
      <w:r>
        <w:t>Материалы расследования направляют в госорганы в трехдневный срок после окончания расследования несчастного случая</w:t>
      </w:r>
      <w:r>
        <w:t>.</w:t>
      </w:r>
    </w:p>
    <w:p w:rsidR="00000000" w:rsidRDefault="008B49D9">
      <w:pPr>
        <w:pStyle w:val="a3"/>
        <w:divId w:val="1243370561"/>
      </w:pPr>
      <w:r>
        <w:t>В ФСС направьте</w:t>
      </w:r>
      <w:r>
        <w:t>:</w:t>
      </w:r>
    </w:p>
    <w:p w:rsidR="00000000" w:rsidRDefault="008B49D9">
      <w:pPr>
        <w:numPr>
          <w:ilvl w:val="0"/>
          <w:numId w:val="22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оригинал</w:t>
      </w:r>
      <w:r>
        <w:rPr>
          <w:rFonts w:eastAsia="Times New Roman"/>
        </w:rPr>
        <w:t xml:space="preserve"> </w:t>
      </w:r>
      <w:hyperlink r:id="rId134" w:anchor="/document/140/33497/" w:history="1">
        <w:r>
          <w:rPr>
            <w:rStyle w:val="a4"/>
            <w:rFonts w:eastAsia="Times New Roman"/>
          </w:rPr>
          <w:t>акта формы Н-1</w:t>
        </w:r>
      </w:hyperlink>
      <w:r>
        <w:rPr>
          <w:rFonts w:eastAsia="Times New Roman"/>
        </w:rPr>
        <w:t xml:space="preserve"> (если несчастный случай связан</w:t>
      </w:r>
      <w:r>
        <w:rPr>
          <w:rFonts w:eastAsia="Times New Roman"/>
        </w:rPr>
        <w:t xml:space="preserve"> с производством);</w:t>
      </w:r>
    </w:p>
    <w:p w:rsidR="00000000" w:rsidRDefault="008B49D9">
      <w:pPr>
        <w:numPr>
          <w:ilvl w:val="0"/>
          <w:numId w:val="22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копию</w:t>
      </w:r>
      <w:r>
        <w:rPr>
          <w:rFonts w:eastAsia="Times New Roman"/>
        </w:rPr>
        <w:t xml:space="preserve"> </w:t>
      </w:r>
      <w:hyperlink r:id="rId135" w:anchor="/document/140/31991/" w:history="1">
        <w:r>
          <w:rPr>
            <w:rStyle w:val="a4"/>
            <w:rFonts w:eastAsia="Times New Roman"/>
          </w:rPr>
          <w:t>акта по форме 4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22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 xml:space="preserve">копии всех </w:t>
      </w:r>
      <w:hyperlink r:id="rId136" w:anchor="/document/16/30461/efr93/" w:history="1">
        <w:r>
          <w:rPr>
            <w:rStyle w:val="a4"/>
            <w:rFonts w:eastAsia="Times New Roman"/>
          </w:rPr>
          <w:t>материалов расследования</w:t>
        </w:r>
      </w:hyperlink>
      <w:r>
        <w:rPr>
          <w:rFonts w:eastAsia="Times New Roman"/>
        </w:rPr>
        <w:t>.</w:t>
      </w:r>
    </w:p>
    <w:p w:rsidR="00000000" w:rsidRDefault="008B49D9">
      <w:pPr>
        <w:pStyle w:val="a3"/>
        <w:divId w:val="1243370561"/>
      </w:pPr>
      <w:r>
        <w:t>Дополнительно см.</w:t>
      </w:r>
      <w:r>
        <w:t xml:space="preserve"> </w:t>
      </w:r>
      <w:hyperlink r:id="rId137" w:anchor="/document/117/26908/" w:history="1">
        <w:r>
          <w:rPr>
            <w:rStyle w:val="a4"/>
          </w:rPr>
          <w:t>Куда направить материалы расследования несчастного случая</w:t>
        </w:r>
      </w:hyperlink>
      <w:r>
        <w:t>.</w:t>
      </w:r>
    </w:p>
    <w:p w:rsidR="00000000" w:rsidRDefault="008B49D9">
      <w:pPr>
        <w:pStyle w:val="a3"/>
        <w:divId w:val="1243370561"/>
      </w:pPr>
      <w:r>
        <w:t>Копии актов и материалов расследования направляют также работодателю по месту основной работы, службы или учебы пострадавшего, если несчастный с</w:t>
      </w:r>
      <w:r>
        <w:t>лучай произошел</w:t>
      </w:r>
      <w:r>
        <w:t>:</w:t>
      </w:r>
    </w:p>
    <w:p w:rsidR="00000000" w:rsidRDefault="008B49D9">
      <w:pPr>
        <w:numPr>
          <w:ilvl w:val="0"/>
          <w:numId w:val="23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с командированными работниками;</w:t>
      </w:r>
    </w:p>
    <w:p w:rsidR="00000000" w:rsidRDefault="008B49D9">
      <w:pPr>
        <w:numPr>
          <w:ilvl w:val="0"/>
          <w:numId w:val="23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 xml:space="preserve"> </w:t>
      </w:r>
      <w:hyperlink r:id="rId138" w:anchor="/document/12/149382/" w:history="1">
        <w:r>
          <w:rPr>
            <w:rStyle w:val="a4"/>
            <w:rFonts w:eastAsia="Times New Roman"/>
          </w:rPr>
          <w:t>совместителями</w:t>
        </w:r>
      </w:hyperlink>
      <w:r>
        <w:rPr>
          <w:rFonts w:eastAsia="Times New Roman"/>
        </w:rPr>
        <w:t xml:space="preserve"> (при согласии пострадавшего);</w:t>
      </w:r>
    </w:p>
    <w:p w:rsidR="00000000" w:rsidRDefault="008B49D9">
      <w:pPr>
        <w:numPr>
          <w:ilvl w:val="0"/>
          <w:numId w:val="23"/>
        </w:numPr>
        <w:spacing w:after="103"/>
        <w:ind w:left="686"/>
        <w:divId w:val="1243370561"/>
        <w:rPr>
          <w:rFonts w:eastAsia="Times New Roman"/>
        </w:rPr>
      </w:pPr>
      <w:r>
        <w:rPr>
          <w:rFonts w:eastAsia="Times New Roman"/>
        </w:rPr>
        <w:t>со студентами во время</w:t>
      </w:r>
      <w:r>
        <w:rPr>
          <w:rFonts w:eastAsia="Times New Roman"/>
        </w:rPr>
        <w:t xml:space="preserve"> </w:t>
      </w:r>
      <w:hyperlink r:id="rId139" w:anchor="/document/16/22415/" w:history="1">
        <w:r>
          <w:rPr>
            <w:rStyle w:val="a4"/>
            <w:rFonts w:eastAsia="Times New Roman"/>
          </w:rPr>
          <w:t>производственной практики</w:t>
        </w:r>
      </w:hyperlink>
      <w:r>
        <w:rPr>
          <w:rFonts w:eastAsia="Times New Roman"/>
        </w:rPr>
        <w:t>.</w:t>
      </w:r>
    </w:p>
    <w:p w:rsidR="00000000" w:rsidRDefault="008B49D9">
      <w:pPr>
        <w:pStyle w:val="a3"/>
        <w:divId w:val="1243370561"/>
      </w:pPr>
      <w:r>
        <w:t>Если несчастный случай произошел с лицом, выполнявшим работы</w:t>
      </w:r>
      <w:r>
        <w:t xml:space="preserve"> </w:t>
      </w:r>
      <w:hyperlink r:id="rId140" w:anchor="/document/117/20733/" w:history="1">
        <w:r>
          <w:rPr>
            <w:rStyle w:val="a4"/>
          </w:rPr>
          <w:t>по договору гражданско-правового характера (подряда)</w:t>
        </w:r>
      </w:hyperlink>
      <w:r>
        <w:t>, но комиссия во время расследования установит,</w:t>
      </w:r>
      <w:r>
        <w:t xml:space="preserve"> что договор регулировал трудовые отношения пострадавшего с работодателем, то государственный инспектор труда направит акт о расследовании несчастного случая вместе с другими материалами расследования в суд. Суд установит, были ли трудовые отношения у орга</w:t>
      </w:r>
      <w:r>
        <w:t xml:space="preserve">низации с пострадавшим </w:t>
      </w:r>
      <w:r>
        <w:t>(</w:t>
      </w:r>
      <w:hyperlink r:id="rId141" w:anchor="/document/99/901807664/XA00M6A2MF/" w:history="1">
        <w:r>
          <w:rPr>
            <w:rStyle w:val="a4"/>
          </w:rPr>
          <w:t>ст. 16 ТК</w:t>
        </w:r>
      </w:hyperlink>
      <w:r>
        <w:t>). Решение об оформлении такого несчастного случая принимает государственный инспектор труда в зависимости от судебного решения</w:t>
      </w:r>
      <w:r>
        <w:t>.</w:t>
      </w:r>
    </w:p>
    <w:p w:rsidR="00000000" w:rsidRDefault="008B49D9">
      <w:pPr>
        <w:divId w:val="1757702471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</w:t>
      </w:r>
      <w:r>
        <w:rPr>
          <w:rStyle w:val="incut-head-sub"/>
          <w:rFonts w:eastAsia="Times New Roman"/>
        </w:rPr>
        <w:t>праве ли ФСС назначать и проводить экспертизу для проверки наступления страхового случая по материалам проведенного расследования несчастного случая на производстве</w:t>
      </w:r>
    </w:p>
    <w:p w:rsidR="00000000" w:rsidRDefault="008B49D9">
      <w:pPr>
        <w:pStyle w:val="a3"/>
        <w:divId w:val="1784180395"/>
      </w:pPr>
      <w:r>
        <w:t>Да, вправе</w:t>
      </w:r>
      <w:r>
        <w:t>.</w:t>
      </w:r>
    </w:p>
    <w:p w:rsidR="00000000" w:rsidRDefault="008B49D9">
      <w:pPr>
        <w:pStyle w:val="a3"/>
        <w:divId w:val="1784180395"/>
      </w:pPr>
      <w:r>
        <w:t>Несчастный случай на производстве как страховой или нестраховой квалифицирует с</w:t>
      </w:r>
      <w:r>
        <w:t xml:space="preserve">трахователь, то есть работодатель </w:t>
      </w:r>
      <w:r>
        <w:t>(</w:t>
      </w:r>
      <w:hyperlink r:id="rId142" w:anchor="/document/99/901807664/XA00MF22NG/" w:history="1">
        <w:r>
          <w:rPr>
            <w:rStyle w:val="a4"/>
          </w:rPr>
          <w:t>ст. 229.2 ТК</w:t>
        </w:r>
      </w:hyperlink>
      <w:r>
        <w:t>)</w:t>
      </w:r>
      <w:r>
        <w:t>.</w:t>
      </w:r>
    </w:p>
    <w:p w:rsidR="00000000" w:rsidRDefault="008B49D9">
      <w:pPr>
        <w:pStyle w:val="a3"/>
        <w:divId w:val="1784180395"/>
      </w:pPr>
      <w:r>
        <w:t xml:space="preserve">ФСС может проводить экспертизу страхового случая по </w:t>
      </w:r>
      <w:hyperlink r:id="rId143" w:anchor="/document/16/30461/efr93/" w:history="1">
        <w:r>
          <w:rPr>
            <w:rStyle w:val="a4"/>
          </w:rPr>
          <w:t>материалам уже проведенного расследования</w:t>
        </w:r>
      </w:hyperlink>
      <w:r>
        <w:t>, который произошел с работником, если возникли разногласия между страховщиком, страхователем или комиссией по поводу того, является ли случай страховым. Экспертизу страховщик проводит на основании</w:t>
      </w:r>
      <w:r>
        <w:t> </w:t>
      </w:r>
      <w:hyperlink r:id="rId144" w:anchor="/document/99/901738866/XA00MES2O2/" w:history="1">
        <w:r>
          <w:rPr>
            <w:rStyle w:val="a4"/>
          </w:rPr>
          <w:t>подпункта 1</w:t>
        </w:r>
      </w:hyperlink>
      <w:r>
        <w:t xml:space="preserve"> пункта 1 статьи 11</w:t>
      </w:r>
      <w:r>
        <w:t> </w:t>
      </w:r>
      <w:hyperlink r:id="rId145" w:anchor="/document/99/901738866/" w:history="1">
        <w:r>
          <w:rPr>
            <w:rStyle w:val="a4"/>
          </w:rPr>
          <w:t>Закона от 16.07.1999 № 165-ФЗ</w:t>
        </w:r>
      </w:hyperlink>
      <w:r>
        <w:t>.</w:t>
      </w:r>
    </w:p>
    <w:p w:rsidR="00000000" w:rsidRDefault="008B49D9">
      <w:pPr>
        <w:pStyle w:val="a3"/>
        <w:divId w:val="1784180395"/>
      </w:pPr>
      <w:r>
        <w:t>Методические рекомендации о порядке назначения и проведения ФСС экспертизы страхового случая содержатся в</w:t>
      </w:r>
      <w:r>
        <w:t xml:space="preserve"> </w:t>
      </w:r>
      <w:hyperlink r:id="rId146" w:anchor="/document/99/901799732/" w:history="1">
        <w:r>
          <w:rPr>
            <w:rStyle w:val="a4"/>
          </w:rPr>
          <w:t>письме ФСС от 03.07.2001 № 02-18/07-4808</w:t>
        </w:r>
      </w:hyperlink>
      <w:r>
        <w:t>.</w:t>
      </w:r>
    </w:p>
    <w:p w:rsidR="00000000" w:rsidRDefault="008B49D9">
      <w:pPr>
        <w:pStyle w:val="a3"/>
        <w:divId w:val="1784180395"/>
      </w:pPr>
      <w:r>
        <w:lastRenderedPageBreak/>
        <w:t>На основании экспертизы составляют</w:t>
      </w:r>
      <w:r>
        <w:t xml:space="preserve"> </w:t>
      </w:r>
      <w:hyperlink r:id="rId147" w:anchor="/document/118/28360/" w:history="1">
        <w:r>
          <w:rPr>
            <w:rStyle w:val="a4"/>
          </w:rPr>
          <w:t>заключение по квалификации</w:t>
        </w:r>
      </w:hyperlink>
      <w:r>
        <w:t xml:space="preserve"> повреждения здоровья вследствие несчастного случая на производстве как страхового или нестрахового случая</w:t>
      </w:r>
      <w:r>
        <w:t>.</w:t>
      </w:r>
    </w:p>
    <w:p w:rsidR="00000000" w:rsidRDefault="008B49D9">
      <w:pPr>
        <w:pStyle w:val="a3"/>
        <w:divId w:val="1784180395"/>
      </w:pPr>
      <w:r>
        <w:t xml:space="preserve">Если случай </w:t>
      </w:r>
      <w:hyperlink r:id="rId148" w:anchor="/document/16/30461/efr92/" w:history="1">
        <w:r>
          <w:rPr>
            <w:rStyle w:val="a4"/>
          </w:rPr>
          <w:t>квалифицируют</w:t>
        </w:r>
      </w:hyperlink>
      <w:r>
        <w:t xml:space="preserve"> как нестраховой, выплату работнику пособия по временной нетрудоспособности не засчитывают работодателю в счет уплаты начисленных страховых взносов по обязательному социальному страхованию от несчастных случаев </w:t>
      </w:r>
      <w:r>
        <w:t>на производстве и</w:t>
      </w:r>
      <w:r>
        <w:t xml:space="preserve"> </w:t>
      </w:r>
      <w:hyperlink r:id="rId149" w:anchor="/document/16/37663/" w:history="1">
        <w:r>
          <w:rPr>
            <w:rStyle w:val="a4"/>
          </w:rPr>
          <w:t>профессиональных заболеваний</w:t>
        </w:r>
      </w:hyperlink>
      <w:r>
        <w:t>.</w:t>
      </w:r>
    </w:p>
    <w:p w:rsidR="00000000" w:rsidRDefault="008B49D9">
      <w:pPr>
        <w:pStyle w:val="a3"/>
        <w:divId w:val="1247619386"/>
      </w:pPr>
      <w:r>
        <w:t xml:space="preserve">По окончании временной нетрудоспособности пострадавшего работодатель направляет сообщение о последствиях несчастного случая на производстве </w:t>
      </w:r>
      <w:r>
        <w:t>и принятых мера</w:t>
      </w:r>
      <w:r>
        <w:t>х</w:t>
      </w:r>
      <w:r>
        <w:t>:</w:t>
      </w:r>
    </w:p>
    <w:p w:rsidR="00000000" w:rsidRDefault="008B49D9">
      <w:pPr>
        <w:numPr>
          <w:ilvl w:val="0"/>
          <w:numId w:val="24"/>
        </w:numPr>
        <w:spacing w:after="103"/>
        <w:ind w:left="686"/>
        <w:divId w:val="1247619386"/>
        <w:rPr>
          <w:rFonts w:eastAsia="Times New Roman"/>
        </w:rPr>
      </w:pPr>
      <w:r>
        <w:rPr>
          <w:rFonts w:eastAsia="Times New Roman"/>
        </w:rPr>
        <w:t>в государственную инспекцию труда субъекта РФ, которую известили о несчастном случае;</w:t>
      </w:r>
    </w:p>
    <w:p w:rsidR="00000000" w:rsidRDefault="008B49D9">
      <w:pPr>
        <w:numPr>
          <w:ilvl w:val="0"/>
          <w:numId w:val="24"/>
        </w:numPr>
        <w:spacing w:after="103"/>
        <w:ind w:left="686"/>
        <w:divId w:val="1247619386"/>
        <w:rPr>
          <w:rFonts w:eastAsia="Times New Roman"/>
        </w:rPr>
      </w:pPr>
      <w:r>
        <w:rPr>
          <w:rFonts w:eastAsia="Times New Roman"/>
        </w:rPr>
        <w:t>в территориальный орган соответствующего федерального органа исполнительной власти, контролирующий объект, на котором произошел несчастный случай (напри</w:t>
      </w:r>
      <w:r>
        <w:rPr>
          <w:rFonts w:eastAsia="Times New Roman"/>
        </w:rPr>
        <w:t>мер, Ростехнадзор);</w:t>
      </w:r>
    </w:p>
    <w:p w:rsidR="00000000" w:rsidRDefault="008B49D9">
      <w:pPr>
        <w:numPr>
          <w:ilvl w:val="0"/>
          <w:numId w:val="24"/>
        </w:numPr>
        <w:spacing w:after="103"/>
        <w:ind w:left="686"/>
        <w:divId w:val="1247619386"/>
        <w:rPr>
          <w:rFonts w:eastAsia="Times New Roman"/>
        </w:rPr>
      </w:pPr>
      <w:r>
        <w:rPr>
          <w:rFonts w:eastAsia="Times New Roman"/>
        </w:rPr>
        <w:t>в ФСС по месту регистрации работодателя в качестве страхователя (о страховых случаях).</w:t>
      </w:r>
    </w:p>
    <w:p w:rsidR="00000000" w:rsidRDefault="008B49D9">
      <w:pPr>
        <w:pStyle w:val="a3"/>
        <w:divId w:val="1247619386"/>
      </w:pPr>
      <w:r>
        <w:t>Это указано в</w:t>
      </w:r>
      <w:r>
        <w:t xml:space="preserve"> </w:t>
      </w:r>
      <w:hyperlink r:id="rId150" w:anchor="/document/99/901807664/ZAP2DNI3IL/" w:history="1">
        <w:r>
          <w:rPr>
            <w:rStyle w:val="a4"/>
          </w:rPr>
          <w:t>части 4</w:t>
        </w:r>
      </w:hyperlink>
      <w:r>
        <w:t xml:space="preserve"> статьи 230.1 Трудового кодекса и</w:t>
      </w:r>
      <w:r>
        <w:t xml:space="preserve"> </w:t>
      </w:r>
      <w:hyperlink r:id="rId151" w:anchor="/document/99/901833484/XA00M2O2MB/" w:history="1">
        <w:r>
          <w:rPr>
            <w:rStyle w:val="a4"/>
          </w:rPr>
          <w:t>пункте 36</w:t>
        </w:r>
      </w:hyperlink>
      <w:r>
        <w:t xml:space="preserve"> положения о расследовании несчастных случаев</w:t>
      </w:r>
      <w:r>
        <w:t>.</w:t>
      </w:r>
    </w:p>
    <w:p w:rsidR="00000000" w:rsidRDefault="008B49D9">
      <w:pPr>
        <w:pStyle w:val="a3"/>
        <w:divId w:val="1247619386"/>
      </w:pPr>
      <w:r>
        <w:t>Сообщение о последствиях несчастного случая на производстве и принятых мерах составляют по форме 8, предусмотренной</w:t>
      </w:r>
      <w:r>
        <w:t xml:space="preserve"> </w:t>
      </w:r>
      <w:hyperlink r:id="rId152" w:anchor="/document/99/901833484/ZAP252Q3AB/" w:history="1">
        <w:r>
          <w:rPr>
            <w:rStyle w:val="a4"/>
          </w:rPr>
          <w:t>приложением 1</w:t>
        </w:r>
      </w:hyperlink>
      <w:r>
        <w:t xml:space="preserve"> к</w:t>
      </w:r>
      <w:r>
        <w:t xml:space="preserve"> </w:t>
      </w:r>
      <w:hyperlink r:id="rId153" w:anchor="/document/99/901833484/" w:history="1">
        <w:r>
          <w:rPr>
            <w:rStyle w:val="a4"/>
          </w:rPr>
          <w:t>постановлению Минтруда от 24.10.2002 № 73</w:t>
        </w:r>
      </w:hyperlink>
      <w:r>
        <w:t>.</w:t>
      </w:r>
    </w:p>
    <w:p w:rsidR="00000000" w:rsidRDefault="008B49D9">
      <w:pPr>
        <w:pStyle w:val="a3"/>
        <w:divId w:val="1247619386"/>
      </w:pPr>
      <w:r>
        <w:t>Государственный инспектор труда имеет право привлечь к</w:t>
      </w:r>
      <w:r>
        <w:t xml:space="preserve"> административной ответственности по</w:t>
      </w:r>
      <w:r>
        <w:t xml:space="preserve"> </w:t>
      </w:r>
      <w:hyperlink r:id="rId154" w:anchor="/document/99/542633886/XA00MCA2NP/" w:history="1">
        <w:r>
          <w:rPr>
            <w:rStyle w:val="a4"/>
          </w:rPr>
          <w:t>части 1</w:t>
        </w:r>
      </w:hyperlink>
      <w:r>
        <w:t xml:space="preserve"> статьи 5.27 КоАП за неисполнение</w:t>
      </w:r>
      <w:r>
        <w:t xml:space="preserve"> </w:t>
      </w:r>
      <w:hyperlink r:id="rId155" w:anchor="/document/99/901807664/ZAP2DNI3IL/" w:history="1">
        <w:r>
          <w:rPr>
            <w:rStyle w:val="a4"/>
          </w:rPr>
          <w:t>части 4</w:t>
        </w:r>
      </w:hyperlink>
      <w:r>
        <w:t xml:space="preserve"> стат</w:t>
      </w:r>
      <w:r>
        <w:t>ьи 230.1 Трудового кодекса и</w:t>
      </w:r>
      <w:r>
        <w:t xml:space="preserve"> </w:t>
      </w:r>
      <w:hyperlink r:id="rId156" w:anchor="/document/99/901833484/XA00M2O2MB/" w:history="1">
        <w:r>
          <w:rPr>
            <w:rStyle w:val="a4"/>
          </w:rPr>
          <w:t>пункта 36</w:t>
        </w:r>
      </w:hyperlink>
      <w:r>
        <w:t xml:space="preserve"> положения о расследовании несчастных случаев. Возможное наказание – предупреждение или административный штраф</w:t>
      </w:r>
      <w:r>
        <w:t>:</w:t>
      </w:r>
    </w:p>
    <w:p w:rsidR="00000000" w:rsidRDefault="008B49D9">
      <w:pPr>
        <w:numPr>
          <w:ilvl w:val="0"/>
          <w:numId w:val="25"/>
        </w:numPr>
        <w:spacing w:after="103"/>
        <w:ind w:left="686"/>
        <w:divId w:val="1247619386"/>
        <w:rPr>
          <w:rFonts w:eastAsia="Times New Roman"/>
        </w:rPr>
      </w:pPr>
      <w:r>
        <w:rPr>
          <w:rFonts w:eastAsia="Times New Roman"/>
        </w:rPr>
        <w:t xml:space="preserve">на должностных лиц и предпринимателей – от 1000 до 5000 руб.; </w:t>
      </w:r>
    </w:p>
    <w:p w:rsidR="00000000" w:rsidRDefault="008B49D9">
      <w:pPr>
        <w:numPr>
          <w:ilvl w:val="0"/>
          <w:numId w:val="25"/>
        </w:numPr>
        <w:spacing w:after="103"/>
        <w:ind w:left="686"/>
        <w:divId w:val="1247619386"/>
        <w:rPr>
          <w:rFonts w:eastAsia="Times New Roman"/>
        </w:rPr>
      </w:pPr>
      <w:r>
        <w:rPr>
          <w:rFonts w:eastAsia="Times New Roman"/>
        </w:rPr>
        <w:t>на юридических лиц – от 30 000 до 50 000 руб.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Как расследовать, если своевременно не сообщили работодател</w:t>
      </w:r>
      <w:r>
        <w:rPr>
          <w:rFonts w:eastAsia="Times New Roman"/>
        </w:rPr>
        <w:t>ю</w:t>
      </w:r>
    </w:p>
    <w:p w:rsidR="00000000" w:rsidRDefault="008B49D9">
      <w:pPr>
        <w:pStyle w:val="a3"/>
        <w:divId w:val="1154762421"/>
      </w:pPr>
      <w:r>
        <w:t>Несчастные случаи, о которых работодателю сообщили несвоевременно или в результате кот</w:t>
      </w:r>
      <w:r>
        <w:t>орых нетрудоспособность наступила не сразу, расследуют в течение одного месяца. Срок исчисляют со дня, когда потерпевший подал заявление. Если завершить расследование в течение этого времени невозможно по объективным причинам, председатель комиссии информи</w:t>
      </w:r>
      <w:r>
        <w:t>рует пострадавшего или его доверенное лицо о причинах задержки</w:t>
      </w:r>
      <w:r>
        <w:t>.</w:t>
      </w:r>
    </w:p>
    <w:p w:rsidR="00000000" w:rsidRDefault="008B49D9">
      <w:pPr>
        <w:pStyle w:val="a3"/>
        <w:divId w:val="1154762421"/>
      </w:pPr>
      <w:r>
        <w:t xml:space="preserve">После получения больничного листка с кодом 04 составьте акт о приеме бухгалтерией от сотрудника больничного листка. Акт составьте в произвольной форме, дату получения работник фиксирует своей </w:t>
      </w:r>
      <w:r>
        <w:t>подписью</w:t>
      </w:r>
      <w:r>
        <w:t>.</w:t>
      </w:r>
    </w:p>
    <w:p w:rsidR="00000000" w:rsidRDefault="008B49D9">
      <w:pPr>
        <w:pStyle w:val="a3"/>
        <w:divId w:val="1154762421"/>
      </w:pPr>
      <w:r>
        <w:lastRenderedPageBreak/>
        <w:t>Работник пишет заявление о проведении расследования по несчастному случаю на производстве, в результате которого он получил травму</w:t>
      </w:r>
      <w:r>
        <w:t>.</w:t>
      </w:r>
    </w:p>
    <w:p w:rsidR="00000000" w:rsidRDefault="008B49D9">
      <w:pPr>
        <w:pStyle w:val="a3"/>
        <w:divId w:val="1154762421"/>
      </w:pPr>
      <w:hyperlink r:id="rId157" w:anchor="/document/16/30461/efr89/" w:history="1">
        <w:r>
          <w:rPr>
            <w:rStyle w:val="a4"/>
          </w:rPr>
          <w:t>Сделайте запрос</w:t>
        </w:r>
      </w:hyperlink>
      <w:r>
        <w:t xml:space="preserve"> на имя руководителя меду</w:t>
      </w:r>
      <w:r>
        <w:t>чреждения, куда обращался за медпомощью работник, о выдаче заключения по форме № 315/у о степени тяжести травмы</w:t>
      </w:r>
      <w:r>
        <w:t>.</w:t>
      </w:r>
    </w:p>
    <w:p w:rsidR="00000000" w:rsidRDefault="008B49D9">
      <w:pPr>
        <w:pStyle w:val="a3"/>
        <w:divId w:val="1154762421"/>
      </w:pPr>
      <w:r>
        <w:t>В течение суток со дня получения заявления о проведении расследования сообщите в ФСС о несчастном случае на производстве согласно</w:t>
      </w:r>
      <w:r>
        <w:t xml:space="preserve"> </w:t>
      </w:r>
      <w:hyperlink r:id="rId158" w:anchor="/document/16/1954/" w:history="1">
        <w:r>
          <w:rPr>
            <w:rStyle w:val="a4"/>
          </w:rPr>
          <w:t>статье 228.1</w:t>
        </w:r>
      </w:hyperlink>
      <w:r>
        <w:t xml:space="preserve"> Трудового кодекса</w:t>
      </w:r>
      <w:r>
        <w:t>.</w:t>
      </w:r>
    </w:p>
    <w:p w:rsidR="00000000" w:rsidRDefault="008B49D9">
      <w:pPr>
        <w:pStyle w:val="a3"/>
        <w:divId w:val="1154762421"/>
      </w:pPr>
      <w:r>
        <w:t xml:space="preserve">Дальше действуйте в зависимости от тяжести полученной работником травмы. </w:t>
      </w:r>
      <w:hyperlink r:id="rId159" w:anchor="/document/16/30461/efr90/" w:history="1">
        <w:r>
          <w:rPr>
            <w:rStyle w:val="a4"/>
          </w:rPr>
          <w:t>Создайте комиссию</w:t>
        </w:r>
      </w:hyperlink>
      <w:r>
        <w:t xml:space="preserve"> по ра</w:t>
      </w:r>
      <w:r>
        <w:t>сследованию несчастного случая и в течение месяца проведите расследование несчастного случая</w:t>
      </w:r>
      <w:r>
        <w:t>.</w:t>
      </w:r>
    </w:p>
    <w:p w:rsidR="00000000" w:rsidRDefault="008B49D9">
      <w:pPr>
        <w:pStyle w:val="2"/>
        <w:divId w:val="1243370561"/>
        <w:rPr>
          <w:rFonts w:eastAsia="Times New Roman"/>
        </w:rPr>
      </w:pPr>
      <w:r>
        <w:rPr>
          <w:rFonts w:eastAsia="Times New Roman"/>
        </w:rPr>
        <w:t>Как допустить сотрудника к работе посл</w:t>
      </w:r>
      <w:r>
        <w:rPr>
          <w:rFonts w:eastAsia="Times New Roman"/>
        </w:rPr>
        <w:t>е</w:t>
      </w:r>
    </w:p>
    <w:p w:rsidR="00000000" w:rsidRDefault="008B49D9">
      <w:pPr>
        <w:pStyle w:val="a3"/>
        <w:divId w:val="1755971905"/>
      </w:pPr>
      <w:r>
        <w:t>После несчастного случая на производстве убедитесь, что работник может выполнять свои обязанности без риска для себя и окр</w:t>
      </w:r>
      <w:r>
        <w:t xml:space="preserve">ужающих </w:t>
      </w:r>
      <w:r>
        <w:t>(</w:t>
      </w:r>
      <w:hyperlink r:id="rId160" w:anchor="/document/99/901807664/XA00MBO2MV/" w:history="1">
        <w:r>
          <w:rPr>
            <w:rStyle w:val="a4"/>
          </w:rPr>
          <w:t>ст. 212 ТК</w:t>
        </w:r>
      </w:hyperlink>
      <w:r>
        <w:t>)</w:t>
      </w:r>
      <w:r>
        <w:t>.</w:t>
      </w:r>
    </w:p>
    <w:p w:rsidR="00000000" w:rsidRDefault="008B49D9">
      <w:pPr>
        <w:pStyle w:val="a3"/>
        <w:divId w:val="1755971905"/>
      </w:pPr>
      <w:r>
        <w:t>Для этого</w:t>
      </w:r>
      <w:r>
        <w:t>:</w:t>
      </w:r>
    </w:p>
    <w:p w:rsidR="00000000" w:rsidRDefault="008B49D9">
      <w:pPr>
        <w:numPr>
          <w:ilvl w:val="0"/>
          <w:numId w:val="26"/>
        </w:numPr>
        <w:spacing w:after="103"/>
        <w:ind w:left="686"/>
        <w:divId w:val="1755971905"/>
        <w:rPr>
          <w:rFonts w:eastAsia="Times New Roman"/>
        </w:rPr>
      </w:pPr>
      <w:r>
        <w:rPr>
          <w:rFonts w:eastAsia="Times New Roman"/>
        </w:rPr>
        <w:t>из медицинских документов в</w:t>
      </w:r>
      <w:r>
        <w:rPr>
          <w:rFonts w:eastAsia="Times New Roman"/>
        </w:rPr>
        <w:t xml:space="preserve"> </w:t>
      </w:r>
      <w:hyperlink r:id="rId161" w:anchor="/document/86/91363/" w:history="1">
        <w:r>
          <w:rPr>
            <w:rStyle w:val="a4"/>
            <w:rFonts w:eastAsia="Times New Roman"/>
          </w:rPr>
          <w:t>материалах расследования несчастного случая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убедитесь в том, что работник может по состоянию здоровья работать </w:t>
      </w:r>
      <w:r>
        <w:rPr>
          <w:rFonts w:eastAsia="Times New Roman"/>
        </w:rPr>
        <w:t>(</w:t>
      </w:r>
      <w:hyperlink r:id="rId162" w:anchor="/document/99/901807664/XA00MF22NG/" w:history="1">
        <w:r>
          <w:rPr>
            <w:rStyle w:val="a4"/>
            <w:rFonts w:eastAsia="Times New Roman"/>
          </w:rPr>
          <w:t>ст. 229.2 ТК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26"/>
        </w:numPr>
        <w:spacing w:after="103"/>
        <w:ind w:left="686"/>
        <w:divId w:val="1755971905"/>
        <w:rPr>
          <w:rFonts w:eastAsia="Times New Roman"/>
        </w:rPr>
      </w:pPr>
      <w:r>
        <w:rPr>
          <w:rFonts w:eastAsia="Times New Roman"/>
        </w:rPr>
        <w:t>если необходимо, в зависимости от продолжительности перерыва в работе проведите с ним</w:t>
      </w:r>
      <w:r>
        <w:rPr>
          <w:rFonts w:eastAsia="Times New Roman"/>
        </w:rPr>
        <w:t xml:space="preserve"> </w:t>
      </w:r>
      <w:hyperlink r:id="rId163" w:anchor="/document/16/36289/" w:history="1">
        <w:r>
          <w:rPr>
            <w:rStyle w:val="a4"/>
            <w:rFonts w:eastAsia="Times New Roman"/>
          </w:rPr>
          <w:t>инструктажи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4" w:anchor="/document/16/22135/" w:history="1">
        <w:r>
          <w:rPr>
            <w:rStyle w:val="a4"/>
            <w:rFonts w:eastAsia="Times New Roman"/>
          </w:rPr>
          <w:t>обучение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5" w:anchor="/document/16/22135/tit8/" w:history="1">
        <w:r>
          <w:rPr>
            <w:rStyle w:val="a4"/>
            <w:rFonts w:eastAsia="Times New Roman"/>
          </w:rPr>
          <w:t>проверку знаний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166" w:anchor="/document/99/901850788/" w:history="1">
        <w:r>
          <w:rPr>
            <w:rStyle w:val="a4"/>
            <w:rFonts w:eastAsia="Times New Roman"/>
          </w:rPr>
          <w:t>постановление Минтруда и Минобразования от 13.01.2003 № 1/29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26"/>
        </w:numPr>
        <w:spacing w:after="103"/>
        <w:ind w:left="686"/>
        <w:divId w:val="1755971905"/>
        <w:rPr>
          <w:rFonts w:eastAsia="Times New Roman"/>
        </w:rPr>
      </w:pPr>
      <w:hyperlink r:id="rId167" w:anchor="/document/16/21999/" w:history="1">
        <w:r>
          <w:rPr>
            <w:rStyle w:val="a4"/>
            <w:rFonts w:eastAsia="Times New Roman"/>
          </w:rPr>
          <w:t>замените СИЗ</w:t>
        </w:r>
      </w:hyperlink>
      <w:r>
        <w:rPr>
          <w:rFonts w:eastAsia="Times New Roman"/>
        </w:rPr>
        <w:t>, которые пришли в негодность после несчастного случ</w:t>
      </w:r>
      <w:r>
        <w:rPr>
          <w:rFonts w:eastAsia="Times New Roman"/>
        </w:rPr>
        <w:t xml:space="preserve">ая </w:t>
      </w:r>
      <w:r>
        <w:rPr>
          <w:rFonts w:eastAsia="Times New Roman"/>
        </w:rPr>
        <w:t>(</w:t>
      </w:r>
      <w:hyperlink r:id="rId168" w:anchor="/document/99/902161801/XA00MB62ND/" w:history="1">
        <w:r>
          <w:rPr>
            <w:rStyle w:val="a4"/>
            <w:rFonts w:eastAsia="Times New Roman"/>
          </w:rPr>
          <w:t>п. 30 приказа Минздрава от 01.06.2009 № 290н</w:t>
        </w:r>
      </w:hyperlink>
      <w:r>
        <w:rPr>
          <w:rFonts w:eastAsia="Times New Roman"/>
        </w:rPr>
        <w:t>);</w:t>
      </w:r>
    </w:p>
    <w:p w:rsidR="00000000" w:rsidRDefault="008B49D9">
      <w:pPr>
        <w:numPr>
          <w:ilvl w:val="0"/>
          <w:numId w:val="26"/>
        </w:numPr>
        <w:spacing w:after="103"/>
        <w:ind w:left="686"/>
        <w:divId w:val="1755971905"/>
        <w:rPr>
          <w:rFonts w:eastAsia="Times New Roman"/>
        </w:rPr>
      </w:pPr>
      <w:r>
        <w:rPr>
          <w:rFonts w:eastAsia="Times New Roman"/>
        </w:rPr>
        <w:t>допустите сотрудника к работе и, если это требуется отраслевыми или специальными правилами, оформите</w:t>
      </w:r>
      <w:r>
        <w:rPr>
          <w:rFonts w:eastAsia="Times New Roman"/>
        </w:rPr>
        <w:t xml:space="preserve"> </w:t>
      </w:r>
      <w:hyperlink r:id="rId169" w:anchor="/document/118/51688/" w:history="1">
        <w:r>
          <w:rPr>
            <w:rStyle w:val="a4"/>
            <w:rFonts w:eastAsia="Times New Roman"/>
          </w:rPr>
          <w:t>приказ о допуске</w:t>
        </w:r>
      </w:hyperlink>
      <w:r>
        <w:rPr>
          <w:rFonts w:eastAsia="Times New Roman"/>
        </w:rPr>
        <w:t>;</w:t>
      </w:r>
    </w:p>
    <w:p w:rsidR="00000000" w:rsidRDefault="008B49D9">
      <w:pPr>
        <w:numPr>
          <w:ilvl w:val="0"/>
          <w:numId w:val="26"/>
        </w:numPr>
        <w:spacing w:after="103"/>
        <w:ind w:left="686"/>
        <w:divId w:val="1755971905"/>
        <w:rPr>
          <w:rFonts w:eastAsia="Times New Roman"/>
        </w:rPr>
      </w:pPr>
      <w:r>
        <w:rPr>
          <w:rFonts w:eastAsia="Times New Roman"/>
        </w:rPr>
        <w:t>проведите</w:t>
      </w:r>
      <w:r>
        <w:rPr>
          <w:rFonts w:eastAsia="Times New Roman"/>
        </w:rPr>
        <w:t xml:space="preserve"> </w:t>
      </w:r>
      <w:hyperlink r:id="rId170" w:anchor="/document/16/38583/x953pjjssaq6v4bgpc3tz81e1r/" w:history="1">
        <w:r>
          <w:rPr>
            <w:rStyle w:val="a4"/>
            <w:rFonts w:eastAsia="Times New Roman"/>
          </w:rPr>
          <w:t>внеплановую спецоценку</w:t>
        </w:r>
      </w:hyperlink>
      <w:r>
        <w:rPr>
          <w:rFonts w:eastAsia="Times New Roman"/>
        </w:rPr>
        <w:t xml:space="preserve"> в течение шести месяцев после несчастного случая, если только </w:t>
      </w:r>
      <w:r>
        <w:rPr>
          <w:rFonts w:eastAsia="Times New Roman"/>
        </w:rPr>
        <w:t xml:space="preserve">несчастный случай не произошел по вине третьих лиц </w:t>
      </w:r>
      <w:r>
        <w:rPr>
          <w:rFonts w:eastAsia="Times New Roman"/>
        </w:rPr>
        <w:t>(</w:t>
      </w:r>
      <w:hyperlink r:id="rId171" w:anchor="/document/99/499067392/XA00MDS2N7/" w:history="1">
        <w:r>
          <w:rPr>
            <w:rStyle w:val="a4"/>
            <w:rFonts w:eastAsia="Times New Roman"/>
          </w:rPr>
          <w:t>п. 6 ч. 1 ст. 17 Закона от 28.12.2013 № 426-ФЗ</w:t>
        </w:r>
      </w:hyperlink>
      <w:r>
        <w:rPr>
          <w:rFonts w:eastAsia="Times New Roman"/>
        </w:rPr>
        <w:t>).</w:t>
      </w:r>
    </w:p>
    <w:p w:rsidR="008B49D9" w:rsidRDefault="008B49D9">
      <w:pPr>
        <w:divId w:val="9336373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budget.1otruda.ru</w:t>
      </w:r>
      <w:r>
        <w:rPr>
          <w:rFonts w:ascii="Arial" w:eastAsia="Times New Roman" w:hAnsi="Arial" w:cs="Arial"/>
          <w:sz w:val="20"/>
          <w:szCs w:val="20"/>
        </w:rPr>
        <w:br/>
        <w:t>Дата к</w:t>
      </w:r>
      <w:r>
        <w:rPr>
          <w:rFonts w:ascii="Arial" w:eastAsia="Times New Roman" w:hAnsi="Arial" w:cs="Arial"/>
          <w:sz w:val="20"/>
          <w:szCs w:val="20"/>
        </w:rPr>
        <w:t>опирования: 12.10.2018</w:t>
      </w:r>
    </w:p>
    <w:sectPr w:rsidR="008B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CFA"/>
    <w:multiLevelType w:val="multilevel"/>
    <w:tmpl w:val="7F7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493"/>
    <w:multiLevelType w:val="multilevel"/>
    <w:tmpl w:val="5CF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41B97"/>
    <w:multiLevelType w:val="multilevel"/>
    <w:tmpl w:val="72A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73CAE"/>
    <w:multiLevelType w:val="multilevel"/>
    <w:tmpl w:val="5B8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60755"/>
    <w:multiLevelType w:val="multilevel"/>
    <w:tmpl w:val="E16A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83811"/>
    <w:multiLevelType w:val="multilevel"/>
    <w:tmpl w:val="54C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30530"/>
    <w:multiLevelType w:val="multilevel"/>
    <w:tmpl w:val="506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60B0"/>
    <w:multiLevelType w:val="multilevel"/>
    <w:tmpl w:val="0DF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D5A95"/>
    <w:multiLevelType w:val="multilevel"/>
    <w:tmpl w:val="7F7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20C80"/>
    <w:multiLevelType w:val="multilevel"/>
    <w:tmpl w:val="567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01AE1"/>
    <w:multiLevelType w:val="multilevel"/>
    <w:tmpl w:val="BDA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9194F"/>
    <w:multiLevelType w:val="multilevel"/>
    <w:tmpl w:val="44A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25996"/>
    <w:multiLevelType w:val="multilevel"/>
    <w:tmpl w:val="0CF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817C2"/>
    <w:multiLevelType w:val="multilevel"/>
    <w:tmpl w:val="654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D2613"/>
    <w:multiLevelType w:val="multilevel"/>
    <w:tmpl w:val="D04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A17CC"/>
    <w:multiLevelType w:val="multilevel"/>
    <w:tmpl w:val="454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94C7E"/>
    <w:multiLevelType w:val="multilevel"/>
    <w:tmpl w:val="8A6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C38BE"/>
    <w:multiLevelType w:val="multilevel"/>
    <w:tmpl w:val="46C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04D39"/>
    <w:multiLevelType w:val="multilevel"/>
    <w:tmpl w:val="91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A4B59"/>
    <w:multiLevelType w:val="multilevel"/>
    <w:tmpl w:val="D39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A767E"/>
    <w:multiLevelType w:val="multilevel"/>
    <w:tmpl w:val="1D8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95071"/>
    <w:multiLevelType w:val="multilevel"/>
    <w:tmpl w:val="7D6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86079"/>
    <w:multiLevelType w:val="multilevel"/>
    <w:tmpl w:val="98F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42DF"/>
    <w:multiLevelType w:val="multilevel"/>
    <w:tmpl w:val="44F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1215C"/>
    <w:multiLevelType w:val="multilevel"/>
    <w:tmpl w:val="EDB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512E6F"/>
    <w:multiLevelType w:val="multilevel"/>
    <w:tmpl w:val="71A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9"/>
  </w:num>
  <w:num w:numId="10">
    <w:abstractNumId w:val="23"/>
  </w:num>
  <w:num w:numId="11">
    <w:abstractNumId w:val="3"/>
  </w:num>
  <w:num w:numId="12">
    <w:abstractNumId w:val="1"/>
  </w:num>
  <w:num w:numId="13">
    <w:abstractNumId w:val="9"/>
  </w:num>
  <w:num w:numId="14">
    <w:abstractNumId w:val="21"/>
  </w:num>
  <w:num w:numId="15">
    <w:abstractNumId w:val="22"/>
  </w:num>
  <w:num w:numId="16">
    <w:abstractNumId w:val="11"/>
  </w:num>
  <w:num w:numId="17">
    <w:abstractNumId w:val="15"/>
  </w:num>
  <w:num w:numId="18">
    <w:abstractNumId w:val="18"/>
  </w:num>
  <w:num w:numId="19">
    <w:abstractNumId w:val="6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20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026A5"/>
    <w:rsid w:val="006026A5"/>
    <w:rsid w:val="008B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73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5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3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046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698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030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520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3904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885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6781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33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52713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893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62384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13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90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722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57549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79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463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75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46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372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602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835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477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8256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1870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59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6771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205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dget.1otruda.ru/" TargetMode="External"/><Relationship Id="rId117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112" Type="http://schemas.openxmlformats.org/officeDocument/2006/relationships/hyperlink" Target="https://budget.1otruda.ru/" TargetMode="External"/><Relationship Id="rId133" Type="http://schemas.openxmlformats.org/officeDocument/2006/relationships/hyperlink" Target="https://budget.1otruda.ru/" TargetMode="External"/><Relationship Id="rId138" Type="http://schemas.openxmlformats.org/officeDocument/2006/relationships/hyperlink" Target="https://budget.1otruda.ru/" TargetMode="External"/><Relationship Id="rId154" Type="http://schemas.openxmlformats.org/officeDocument/2006/relationships/hyperlink" Target="https://budget.1otruda.ru/" TargetMode="External"/><Relationship Id="rId159" Type="http://schemas.openxmlformats.org/officeDocument/2006/relationships/hyperlink" Target="https://budget.1otruda.ru/" TargetMode="External"/><Relationship Id="rId170" Type="http://schemas.openxmlformats.org/officeDocument/2006/relationships/hyperlink" Target="https://budget.1otruda.ru/" TargetMode="External"/><Relationship Id="rId16" Type="http://schemas.openxmlformats.org/officeDocument/2006/relationships/hyperlink" Target="https://budget.1otruda.ru/" TargetMode="External"/><Relationship Id="rId107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102" Type="http://schemas.openxmlformats.org/officeDocument/2006/relationships/hyperlink" Target="https://budget.1otruda.ru/" TargetMode="External"/><Relationship Id="rId123" Type="http://schemas.openxmlformats.org/officeDocument/2006/relationships/hyperlink" Target="https://budget.1otruda.ru/" TargetMode="External"/><Relationship Id="rId128" Type="http://schemas.openxmlformats.org/officeDocument/2006/relationships/hyperlink" Target="https://budget.1otruda.ru/" TargetMode="External"/><Relationship Id="rId144" Type="http://schemas.openxmlformats.org/officeDocument/2006/relationships/hyperlink" Target="https://budget.1otruda.ru/" TargetMode="External"/><Relationship Id="rId149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90" Type="http://schemas.openxmlformats.org/officeDocument/2006/relationships/hyperlink" Target="https://budget.1otruda.ru/" TargetMode="External"/><Relationship Id="rId95" Type="http://schemas.openxmlformats.org/officeDocument/2006/relationships/hyperlink" Target="https://budget.1otruda.ru/" TargetMode="External"/><Relationship Id="rId160" Type="http://schemas.openxmlformats.org/officeDocument/2006/relationships/hyperlink" Target="https://budget.1otruda.ru/" TargetMode="External"/><Relationship Id="rId165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113" Type="http://schemas.openxmlformats.org/officeDocument/2006/relationships/hyperlink" Target="https://budget.1otruda.ru/" TargetMode="External"/><Relationship Id="rId118" Type="http://schemas.openxmlformats.org/officeDocument/2006/relationships/hyperlink" Target="https://budget.1otruda.ru/" TargetMode="External"/><Relationship Id="rId134" Type="http://schemas.openxmlformats.org/officeDocument/2006/relationships/hyperlink" Target="https://budget.1otruda.ru/" TargetMode="External"/><Relationship Id="rId139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150" Type="http://schemas.openxmlformats.org/officeDocument/2006/relationships/hyperlink" Target="https://budget.1otruda.ru/" TargetMode="External"/><Relationship Id="rId155" Type="http://schemas.openxmlformats.org/officeDocument/2006/relationships/hyperlink" Target="https://budget.1otruda.ru/" TargetMode="External"/><Relationship Id="rId171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103" Type="http://schemas.openxmlformats.org/officeDocument/2006/relationships/hyperlink" Target="https://budget.1otruda.ru/" TargetMode="External"/><Relationship Id="rId108" Type="http://schemas.openxmlformats.org/officeDocument/2006/relationships/hyperlink" Target="https://budget.1otruda.ru/" TargetMode="External"/><Relationship Id="rId124" Type="http://schemas.openxmlformats.org/officeDocument/2006/relationships/hyperlink" Target="https://budget.1otruda.ru/" TargetMode="External"/><Relationship Id="rId129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96" Type="http://schemas.openxmlformats.org/officeDocument/2006/relationships/hyperlink" Target="https://budget.1otruda.ru/" TargetMode="External"/><Relationship Id="rId140" Type="http://schemas.openxmlformats.org/officeDocument/2006/relationships/hyperlink" Target="https://budget.1otruda.ru/" TargetMode="External"/><Relationship Id="rId145" Type="http://schemas.openxmlformats.org/officeDocument/2006/relationships/hyperlink" Target="https://budget.1otruda.ru/" TargetMode="External"/><Relationship Id="rId161" Type="http://schemas.openxmlformats.org/officeDocument/2006/relationships/hyperlink" Target="https://budget.1otruda.ru/" TargetMode="External"/><Relationship Id="rId166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6" Type="http://schemas.openxmlformats.org/officeDocument/2006/relationships/hyperlink" Target="https://budget.1otruda.ru/" TargetMode="External"/><Relationship Id="rId114" Type="http://schemas.openxmlformats.org/officeDocument/2006/relationships/hyperlink" Target="https://budget.1otruda.ru/" TargetMode="External"/><Relationship Id="rId119" Type="http://schemas.openxmlformats.org/officeDocument/2006/relationships/hyperlink" Target="https://budget.1otruda.ru/" TargetMode="External"/><Relationship Id="rId12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Relationship Id="rId86" Type="http://schemas.openxmlformats.org/officeDocument/2006/relationships/hyperlink" Target="https://budget.1otruda.ru/" TargetMode="External"/><Relationship Id="rId94" Type="http://schemas.openxmlformats.org/officeDocument/2006/relationships/hyperlink" Target="https://budget.1otruda.ru/" TargetMode="External"/><Relationship Id="rId99" Type="http://schemas.openxmlformats.org/officeDocument/2006/relationships/hyperlink" Target="https://budget.1otruda.ru/" TargetMode="External"/><Relationship Id="rId101" Type="http://schemas.openxmlformats.org/officeDocument/2006/relationships/hyperlink" Target="https://budget.1otruda.ru/" TargetMode="External"/><Relationship Id="rId122" Type="http://schemas.openxmlformats.org/officeDocument/2006/relationships/hyperlink" Target="https://budget.1otruda.ru/" TargetMode="External"/><Relationship Id="rId130" Type="http://schemas.openxmlformats.org/officeDocument/2006/relationships/hyperlink" Target="https://budget.1otruda.ru/" TargetMode="External"/><Relationship Id="rId135" Type="http://schemas.openxmlformats.org/officeDocument/2006/relationships/hyperlink" Target="https://budget.1otruda.ru/" TargetMode="External"/><Relationship Id="rId143" Type="http://schemas.openxmlformats.org/officeDocument/2006/relationships/hyperlink" Target="https://budget.1otruda.ru/" TargetMode="External"/><Relationship Id="rId148" Type="http://schemas.openxmlformats.org/officeDocument/2006/relationships/hyperlink" Target="https://budget.1otruda.ru/" TargetMode="External"/><Relationship Id="rId151" Type="http://schemas.openxmlformats.org/officeDocument/2006/relationships/hyperlink" Target="https://budget.1otruda.ru/" TargetMode="External"/><Relationship Id="rId156" Type="http://schemas.openxmlformats.org/officeDocument/2006/relationships/hyperlink" Target="https://budget.1otruda.ru/" TargetMode="External"/><Relationship Id="rId164" Type="http://schemas.openxmlformats.org/officeDocument/2006/relationships/hyperlink" Target="https://budget.1otruda.ru/" TargetMode="External"/><Relationship Id="rId169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109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97" Type="http://schemas.openxmlformats.org/officeDocument/2006/relationships/hyperlink" Target="https://budget.1otruda.ru/" TargetMode="External"/><Relationship Id="rId104" Type="http://schemas.openxmlformats.org/officeDocument/2006/relationships/hyperlink" Target="https://budget.1otruda.ru/" TargetMode="External"/><Relationship Id="rId120" Type="http://schemas.openxmlformats.org/officeDocument/2006/relationships/hyperlink" Target="https://budget.1otruda.ru/" TargetMode="External"/><Relationship Id="rId125" Type="http://schemas.openxmlformats.org/officeDocument/2006/relationships/hyperlink" Target="https://budget.1otruda.ru/" TargetMode="External"/><Relationship Id="rId141" Type="http://schemas.openxmlformats.org/officeDocument/2006/relationships/hyperlink" Target="https://budget.1otruda.ru/" TargetMode="External"/><Relationship Id="rId146" Type="http://schemas.openxmlformats.org/officeDocument/2006/relationships/hyperlink" Target="https://budget.1otruda.ru/" TargetMode="External"/><Relationship Id="rId167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162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110" Type="http://schemas.openxmlformats.org/officeDocument/2006/relationships/hyperlink" Target="https://budget.1otruda.ru/" TargetMode="External"/><Relationship Id="rId115" Type="http://schemas.openxmlformats.org/officeDocument/2006/relationships/hyperlink" Target="https://budget.1otruda.ru/" TargetMode="External"/><Relationship Id="rId131" Type="http://schemas.openxmlformats.org/officeDocument/2006/relationships/hyperlink" Target="https://budget.1otruda.ru/" TargetMode="External"/><Relationship Id="rId136" Type="http://schemas.openxmlformats.org/officeDocument/2006/relationships/hyperlink" Target="https://budget.1otruda.ru/" TargetMode="External"/><Relationship Id="rId157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152" Type="http://schemas.openxmlformats.org/officeDocument/2006/relationships/hyperlink" Target="https://budget.1otruda.ru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100" Type="http://schemas.openxmlformats.org/officeDocument/2006/relationships/hyperlink" Target="https://budget.1otruda.ru/" TargetMode="External"/><Relationship Id="rId105" Type="http://schemas.openxmlformats.org/officeDocument/2006/relationships/hyperlink" Target="https://budget.1otruda.ru/" TargetMode="External"/><Relationship Id="rId126" Type="http://schemas.openxmlformats.org/officeDocument/2006/relationships/hyperlink" Target="https://budget.1otruda.ru/" TargetMode="External"/><Relationship Id="rId147" Type="http://schemas.openxmlformats.org/officeDocument/2006/relationships/hyperlink" Target="https://budget.1otruda.ru/" TargetMode="External"/><Relationship Id="rId168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93" Type="http://schemas.openxmlformats.org/officeDocument/2006/relationships/hyperlink" Target="https://budget.1otruda.ru/" TargetMode="External"/><Relationship Id="rId98" Type="http://schemas.openxmlformats.org/officeDocument/2006/relationships/hyperlink" Target="https://budget.1otruda.ru/" TargetMode="External"/><Relationship Id="rId121" Type="http://schemas.openxmlformats.org/officeDocument/2006/relationships/hyperlink" Target="https://budget.1otruda.ru/" TargetMode="External"/><Relationship Id="rId142" Type="http://schemas.openxmlformats.org/officeDocument/2006/relationships/hyperlink" Target="https://budget.1otruda.ru/" TargetMode="External"/><Relationship Id="rId163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116" Type="http://schemas.openxmlformats.org/officeDocument/2006/relationships/hyperlink" Target="https://budget.1otruda.ru/" TargetMode="External"/><Relationship Id="rId137" Type="http://schemas.openxmlformats.org/officeDocument/2006/relationships/hyperlink" Target="https://budget.1otruda.ru/" TargetMode="External"/><Relationship Id="rId158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111" Type="http://schemas.openxmlformats.org/officeDocument/2006/relationships/hyperlink" Target="https://budget.1otruda.ru/" TargetMode="External"/><Relationship Id="rId132" Type="http://schemas.openxmlformats.org/officeDocument/2006/relationships/hyperlink" Target="https://budget.1otruda.ru/" TargetMode="External"/><Relationship Id="rId153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6762</Words>
  <Characters>38550</Characters>
  <Application>Microsoft Office Word</Application>
  <DocSecurity>0</DocSecurity>
  <Lines>321</Lines>
  <Paragraphs>90</Paragraphs>
  <ScaleCrop>false</ScaleCrop>
  <Company>DNS</Company>
  <LinksUpToDate>false</LinksUpToDate>
  <CharactersWithSpaces>45222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2018-10-12T03:45:00Z</dcterms:created>
  <dcterms:modified xsi:type="dcterms:W3CDTF">2018-10-12T03:45:00Z</dcterms:modified>
</cp:coreProperties>
</file>