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7A" w:rsidRPr="009B141B" w:rsidRDefault="0026637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3317"/>
        <w:gridCol w:w="43"/>
        <w:gridCol w:w="3366"/>
        <w:gridCol w:w="3136"/>
        <w:gridCol w:w="2667"/>
      </w:tblGrid>
      <w:tr w:rsidR="00A267B7" w:rsidRPr="009B141B" w:rsidTr="00A777F7">
        <w:tc>
          <w:tcPr>
            <w:tcW w:w="15352" w:type="dxa"/>
            <w:gridSpan w:val="6"/>
            <w:shd w:val="clear" w:color="auto" w:fill="auto"/>
          </w:tcPr>
          <w:p w:rsidR="00A267B7" w:rsidRDefault="00A267B7" w:rsidP="00A267B7">
            <w:pPr>
              <w:rPr>
                <w:rFonts w:ascii="Times New Roman" w:hAnsi="Times New Roman" w:cs="Times New Roman"/>
                <w:b/>
              </w:rPr>
            </w:pPr>
            <w:r w:rsidRPr="009B141B">
              <w:rPr>
                <w:rFonts w:ascii="Times New Roman" w:hAnsi="Times New Roman" w:cs="Times New Roman"/>
                <w:b/>
              </w:rPr>
              <w:t>Направление 2.1. Система мониторинга эффективности руководителей образовательных организаций</w:t>
            </w:r>
          </w:p>
          <w:p w:rsidR="00FF3091" w:rsidRDefault="00FF3091" w:rsidP="00A267B7">
            <w:pPr>
              <w:rPr>
                <w:rFonts w:ascii="Times New Roman" w:hAnsi="Times New Roman" w:cs="Times New Roman"/>
              </w:rPr>
            </w:pPr>
            <w:r w:rsidRPr="00FF3091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091">
              <w:rPr>
                <w:rFonts w:ascii="Times New Roman" w:hAnsi="Times New Roman" w:cs="Times New Roman"/>
              </w:rPr>
              <w:t>мотивации руководителей образовательных организаций и работников муниципальных образовательных систем к развитию организаций в соответствии с задачами и приоритетами, определенными в национальном и региональных проектах в сфере образования;</w:t>
            </w:r>
          </w:p>
          <w:p w:rsidR="00FF3091" w:rsidRPr="00FF3091" w:rsidRDefault="00FF3091" w:rsidP="00A267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091">
              <w:rPr>
                <w:rFonts w:ascii="Times New Roman" w:eastAsia="Times New Roman" w:hAnsi="Times New Roman" w:cs="Times New Roman"/>
                <w:lang w:eastAsia="ru-RU"/>
              </w:rPr>
              <w:t>выявлении проблем в управлении качеством образования на уровне образовательной организации и разработке адресных рекомендаций по устранению выявленных проблем;</w:t>
            </w:r>
          </w:p>
        </w:tc>
      </w:tr>
      <w:tr w:rsidR="00F23548" w:rsidRPr="009B141B" w:rsidTr="00022D85">
        <w:tc>
          <w:tcPr>
            <w:tcW w:w="2823" w:type="dxa"/>
            <w:shd w:val="clear" w:color="auto" w:fill="auto"/>
          </w:tcPr>
          <w:p w:rsidR="00F23548" w:rsidRPr="009B141B" w:rsidRDefault="00F23548" w:rsidP="00F23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6" w:type="dxa"/>
            <w:gridSpan w:val="3"/>
          </w:tcPr>
          <w:p w:rsidR="00F23548" w:rsidRPr="009B141B" w:rsidRDefault="00F23548" w:rsidP="00F23548">
            <w:pPr>
              <w:jc w:val="center"/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Механизмы управления</w:t>
            </w:r>
          </w:p>
        </w:tc>
        <w:tc>
          <w:tcPr>
            <w:tcW w:w="5803" w:type="dxa"/>
            <w:gridSpan w:val="2"/>
          </w:tcPr>
          <w:p w:rsidR="00F23548" w:rsidRPr="009B141B" w:rsidRDefault="00F23548" w:rsidP="00F23548">
            <w:pPr>
              <w:jc w:val="center"/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Документы, в которых отражаются механизмы управления</w:t>
            </w:r>
          </w:p>
        </w:tc>
      </w:tr>
      <w:tr w:rsidR="00CD23C3" w:rsidRPr="009B141B" w:rsidTr="00CD23C3">
        <w:tc>
          <w:tcPr>
            <w:tcW w:w="2823" w:type="dxa"/>
          </w:tcPr>
          <w:p w:rsidR="00CD23C3" w:rsidRPr="009B141B" w:rsidRDefault="00CD23C3" w:rsidP="00CD2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CD23C3" w:rsidRPr="009B141B" w:rsidRDefault="00CD23C3" w:rsidP="00CD23C3">
            <w:pPr>
              <w:jc w:val="center"/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На уровне образовательной организации</w:t>
            </w:r>
          </w:p>
        </w:tc>
        <w:tc>
          <w:tcPr>
            <w:tcW w:w="3409" w:type="dxa"/>
            <w:gridSpan w:val="2"/>
          </w:tcPr>
          <w:p w:rsidR="00CD23C3" w:rsidRPr="009B141B" w:rsidRDefault="00CD23C3" w:rsidP="00CD23C3">
            <w:pPr>
              <w:jc w:val="center"/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На уровне муниципалитета</w:t>
            </w:r>
          </w:p>
        </w:tc>
        <w:tc>
          <w:tcPr>
            <w:tcW w:w="3136" w:type="dxa"/>
          </w:tcPr>
          <w:p w:rsidR="00CD23C3" w:rsidRPr="009B141B" w:rsidRDefault="00CD23C3" w:rsidP="00CD23C3">
            <w:pPr>
              <w:jc w:val="center"/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На уровне образовательной организации</w:t>
            </w:r>
          </w:p>
        </w:tc>
        <w:tc>
          <w:tcPr>
            <w:tcW w:w="2667" w:type="dxa"/>
          </w:tcPr>
          <w:p w:rsidR="00CD23C3" w:rsidRPr="009B141B" w:rsidRDefault="00CD23C3" w:rsidP="00CD23C3">
            <w:pPr>
              <w:jc w:val="center"/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На уровне муниципалитета</w:t>
            </w:r>
          </w:p>
        </w:tc>
      </w:tr>
      <w:tr w:rsidR="00CD23C3" w:rsidRPr="009B141B" w:rsidTr="00A777F7">
        <w:tc>
          <w:tcPr>
            <w:tcW w:w="15352" w:type="dxa"/>
            <w:gridSpan w:val="6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  <w:b/>
              </w:rPr>
            </w:pPr>
            <w:r w:rsidRPr="009B141B">
              <w:rPr>
                <w:rFonts w:ascii="Times New Roman" w:eastAsia="Times New Roman" w:hAnsi="Times New Roman" w:cs="Times New Roman"/>
                <w:b/>
                <w:lang w:eastAsia="ru-RU"/>
              </w:rPr>
              <w:t>2.1.1 по учету руководителей образовательных организаций, повысивших уровень профессиональных компетенций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  <w:bCs/>
              </w:rPr>
            </w:pPr>
            <w:r w:rsidRPr="009B141B">
              <w:rPr>
                <w:rFonts w:ascii="Times New Roman" w:hAnsi="Times New Roman" w:cs="Times New Roman"/>
                <w:bCs/>
              </w:rPr>
              <w:t>1. Доля административно-управленческих работников, соответствующих/ не соответствующих требуемому уровню профессиональной подготовки в разрезе ОО муниципалитета.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bCs/>
              </w:rPr>
            </w:pPr>
            <w:r w:rsidRPr="009B141B">
              <w:rPr>
                <w:rFonts w:ascii="Times New Roman" w:hAnsi="Times New Roman" w:cs="Times New Roman"/>
                <w:bCs/>
              </w:rPr>
              <w:t>Индикатор: процент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bCs/>
              </w:rPr>
            </w:pPr>
            <w:r w:rsidRPr="009B141B">
              <w:rPr>
                <w:rFonts w:ascii="Times New Roman" w:hAnsi="Times New Roman" w:cs="Times New Roman"/>
                <w:bCs/>
              </w:rPr>
              <w:t>2. Доля управленческих кадров, добровольно прошедших процедуру выявления профессиональных дефицитов.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процент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bCs/>
              </w:rPr>
            </w:pPr>
            <w:r w:rsidRPr="009B141B">
              <w:rPr>
                <w:rFonts w:ascii="Times New Roman" w:hAnsi="Times New Roman" w:cs="Times New Roman"/>
                <w:bCs/>
              </w:rPr>
              <w:t>3. Доля руководителей образовательных организаций, повысивших уровень профессиональных компетенций за текущий период.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bCs/>
              </w:rPr>
            </w:pPr>
            <w:r w:rsidRPr="009B141B">
              <w:rPr>
                <w:rFonts w:ascii="Times New Roman" w:hAnsi="Times New Roman" w:cs="Times New Roman"/>
                <w:bCs/>
              </w:rPr>
              <w:t>Индикатор: да/нет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bCs/>
              </w:rPr>
            </w:pPr>
            <w:r w:rsidRPr="009B141B">
              <w:rPr>
                <w:rFonts w:ascii="Times New Roman" w:hAnsi="Times New Roman" w:cs="Times New Roman"/>
                <w:bCs/>
              </w:rPr>
              <w:t xml:space="preserve">4.Доля административно-управленческих работников, имеющих диплом о профессиональной </w:t>
            </w:r>
            <w:r w:rsidRPr="009B141B">
              <w:rPr>
                <w:rFonts w:ascii="Times New Roman" w:hAnsi="Times New Roman" w:cs="Times New Roman"/>
                <w:bCs/>
              </w:rPr>
              <w:lastRenderedPageBreak/>
              <w:t>переподготовке, от всего количества управленческих кадров МСО.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процент</w:t>
            </w:r>
          </w:p>
        </w:tc>
        <w:tc>
          <w:tcPr>
            <w:tcW w:w="3360" w:type="dxa"/>
            <w:gridSpan w:val="2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Выявление и повышение </w:t>
            </w:r>
            <w:r w:rsidRPr="009B141B">
              <w:rPr>
                <w:rFonts w:ascii="Times New Roman" w:hAnsi="Times New Roman" w:cs="Times New Roman"/>
                <w:bCs/>
              </w:rPr>
              <w:t>профессиональных дефицитов</w:t>
            </w:r>
          </w:p>
        </w:tc>
        <w:tc>
          <w:tcPr>
            <w:tcW w:w="3366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bCs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 xml:space="preserve">1. Проведение анализа соответствия административно-управленческих работников требуемому уровню профессиональной подготовки по должности "руководитель", «заместитель руководителя».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bCs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 xml:space="preserve">2. Внесение в муниципальный мониторинг показателя «Доля административно-управленческих работников, соответствующих требуемому уровню профессиональной подготовки».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bCs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 xml:space="preserve">3. Организация информационно-разъяснительной работы по прохождению процедуры выявления профессиональных дефицитов административно-управленческих работников. 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>4. Размещение информации на сайте МСО</w:t>
            </w:r>
          </w:p>
        </w:tc>
        <w:tc>
          <w:tcPr>
            <w:tcW w:w="3136" w:type="dxa"/>
          </w:tcPr>
          <w:p w:rsidR="00CD23C3" w:rsidRDefault="00CD23C3" w:rsidP="00CD23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1. </w:t>
            </w:r>
            <w:r w:rsidRPr="008B06B0">
              <w:rPr>
                <w:rFonts w:ascii="Times New Roman" w:hAnsi="Times New Roman" w:cs="Times New Roman"/>
                <w:bCs/>
                <w:iCs/>
              </w:rPr>
              <w:t>Аналитическая справка на установление</w:t>
            </w:r>
            <w:r w:rsidRPr="008B06B0">
              <w:rPr>
                <w:rFonts w:ascii="Times New Roman" w:hAnsi="Times New Roman" w:cs="Times New Roman"/>
                <w:bCs/>
              </w:rPr>
              <w:t xml:space="preserve"> соответствия административно-управленческих работников требуемому уро</w:t>
            </w:r>
            <w:r>
              <w:rPr>
                <w:rFonts w:ascii="Times New Roman" w:hAnsi="Times New Roman" w:cs="Times New Roman"/>
                <w:bCs/>
              </w:rPr>
              <w:t>вню профессиональной подготовки.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</w:t>
            </w:r>
            <w:r w:rsidRPr="009B141B">
              <w:rPr>
                <w:rFonts w:ascii="Times New Roman" w:eastAsia="Calibri" w:hAnsi="Times New Roman" w:cs="Times New Roman"/>
                <w:bCs/>
              </w:rPr>
              <w:t>Г</w:t>
            </w:r>
            <w:r w:rsidRPr="009B141B">
              <w:rPr>
                <w:rFonts w:ascii="Times New Roman" w:eastAsia="Calibri" w:hAnsi="Times New Roman" w:cs="Times New Roman"/>
                <w:bCs/>
                <w:iCs/>
              </w:rPr>
              <w:t>рафик подготовки и переподготовки действующих управленческих кадров и участников кадрового резерва</w:t>
            </w:r>
          </w:p>
        </w:tc>
        <w:tc>
          <w:tcPr>
            <w:tcW w:w="2667" w:type="dxa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bCs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 xml:space="preserve">1. </w:t>
            </w:r>
            <w:r w:rsidRPr="009B141B">
              <w:rPr>
                <w:rFonts w:ascii="Times New Roman" w:eastAsia="Calibri" w:hAnsi="Times New Roman" w:cs="Times New Roman"/>
                <w:bCs/>
                <w:iCs/>
              </w:rPr>
              <w:t>Аналитическая справка на установление</w:t>
            </w:r>
            <w:r w:rsidRPr="009B141B">
              <w:rPr>
                <w:rFonts w:ascii="Times New Roman" w:eastAsia="Calibri" w:hAnsi="Times New Roman" w:cs="Times New Roman"/>
                <w:bCs/>
              </w:rPr>
              <w:t xml:space="preserve"> соответствия административно-управленческих работников требуемому уровню профессиональной подготовки по должностям. 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Pr="009B141B">
              <w:rPr>
                <w:rFonts w:ascii="Times New Roman" w:eastAsia="Calibri" w:hAnsi="Times New Roman" w:cs="Times New Roman"/>
                <w:bCs/>
              </w:rPr>
              <w:t>. Г</w:t>
            </w:r>
            <w:r w:rsidRPr="009B141B">
              <w:rPr>
                <w:rFonts w:ascii="Times New Roman" w:eastAsia="Calibri" w:hAnsi="Times New Roman" w:cs="Times New Roman"/>
                <w:bCs/>
                <w:iCs/>
              </w:rPr>
              <w:t>рафик подготовки и переподготовки действующих управленческих кадров и участников кадрового резерва</w:t>
            </w:r>
          </w:p>
        </w:tc>
      </w:tr>
      <w:tr w:rsidR="00CD23C3" w:rsidRPr="009B141B" w:rsidTr="00A777F7">
        <w:tc>
          <w:tcPr>
            <w:tcW w:w="15352" w:type="dxa"/>
            <w:gridSpan w:val="6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hAnsi="Times New Roman" w:cs="Times New Roman"/>
                <w:b/>
              </w:rPr>
              <w:t>2.1.2 по достижению обучающимися планируемых результатов освоения ООП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1. Наличие муниципальной </w:t>
            </w:r>
            <w:r w:rsidRPr="009B141B">
              <w:rPr>
                <w:rFonts w:ascii="Times New Roman" w:hAnsi="Times New Roman" w:cs="Times New Roman"/>
              </w:rPr>
              <w:t>системы оценки качества образования (далее МСОКО).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 xml:space="preserve">2. Наличие в МСОКО или в «Муниципальном мониторинге» по направлению образовательных результатов (специфичных для МСО) разделов: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 xml:space="preserve">- «Качество образовательных результатов по базовой подготовке обучающихся»;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- «Качество образовательных результатов по подготовке обучающихся высокого уровня».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3. Наличие анализа результатов мониторинга эффективности деятельности ОО по достижению обучающимися образовательных результатов.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>Индикатор: да/нет</w:t>
            </w:r>
          </w:p>
        </w:tc>
        <w:tc>
          <w:tcPr>
            <w:tcW w:w="3360" w:type="dxa"/>
            <w:gridSpan w:val="2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1. Анализ образовательных </w:t>
            </w:r>
            <w:r>
              <w:rPr>
                <w:rFonts w:ascii="Times New Roman" w:hAnsi="Times New Roman" w:cs="Times New Roman"/>
                <w:color w:val="000000"/>
              </w:rPr>
              <w:t>результатов обучающихся по школе</w:t>
            </w:r>
            <w:r w:rsidRPr="009B141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>1. Анализ образовательных результатов обучающихся по школам МСО.</w:t>
            </w:r>
          </w:p>
        </w:tc>
        <w:tc>
          <w:tcPr>
            <w:tcW w:w="3136" w:type="dxa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 xml:space="preserve">Аналитическая справка по образовательным </w:t>
            </w:r>
            <w:r>
              <w:rPr>
                <w:rFonts w:ascii="Times New Roman" w:hAnsi="Times New Roman" w:cs="Times New Roman"/>
              </w:rPr>
              <w:t>результатам обучающихся по школе</w:t>
            </w:r>
          </w:p>
        </w:tc>
        <w:tc>
          <w:tcPr>
            <w:tcW w:w="2667" w:type="dxa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9B141B">
              <w:rPr>
                <w:rFonts w:ascii="Times New Roman" w:hAnsi="Times New Roman" w:cs="Times New Roman"/>
              </w:rPr>
              <w:t>Аналитическая справка по образовательным результатам обучающихся по школам МСО.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2. Наличие управленческих решений по обобщенным результатам оценочных процедур обучающихся в МСО, по выявленным </w:t>
            </w:r>
            <w:r w:rsidRPr="009B141B">
              <w:rPr>
                <w:rFonts w:ascii="Times New Roman" w:eastAsia="Calibri" w:hAnsi="Times New Roman" w:cs="Times New Roman"/>
                <w:color w:val="000000"/>
              </w:rPr>
              <w:lastRenderedPageBreak/>
              <w:t>тенденциям.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>Индикатор: да/нет</w:t>
            </w:r>
          </w:p>
        </w:tc>
        <w:tc>
          <w:tcPr>
            <w:tcW w:w="3360" w:type="dxa"/>
            <w:gridSpan w:val="2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1.Внесение изменений в положение МСО об аттестации руководителей ОО (при необходимости).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2.Внесение изменений в </w:t>
            </w:r>
            <w:r w:rsidRPr="009B141B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объёмные качественные показатели для ММС (при необходимости).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3. Выстраивание сетевых взаимодействий между ОО по результатам оценочных процедур ЦОКО (наставничество, горизонтальное обучение).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4. Организация работ в ММС по выявлению системных проф. дефицитов педагогов МСО.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>5. Оформление корпоративного заказа на ПК для групп педагогов</w:t>
            </w:r>
          </w:p>
        </w:tc>
        <w:tc>
          <w:tcPr>
            <w:tcW w:w="3136" w:type="dxa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1. Приказ о внесение изменений в объёмные качественные показатели для ММС (при необходимости).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2. План работ, договор о сетевом взаимодействии.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3. План проведения диагностической процедуры для педагогов по выявлению системных проф. дефицитов педагогов МСО. 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>4. Заявка на корпоративный заказ/повышение квалификации для групп педагогов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lastRenderedPageBreak/>
              <w:t>. Наличие адресных рекомендаций руководителям ОО (управленческим командам ОО, РМО, узким специалистам) по результатам оценочных процедур обучающихся (относительно динамики ОР и выявленных тенденций по школам МСО).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>Индикатор: да/нет</w:t>
            </w:r>
          </w:p>
        </w:tc>
        <w:tc>
          <w:tcPr>
            <w:tcW w:w="3360" w:type="dxa"/>
            <w:gridSpan w:val="2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 xml:space="preserve">1.Создание дефицитно-ресурсной карты МСО по результатам оценочных процедур. Картирование школ МСО по дефицитам и по лучшим практикам.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 xml:space="preserve">2.Рекомендации управленческим командам ОО по изменениям: школьных, сетевых проектов, корректировке ООП и рабочих программ педагогов. 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Calibri" w:hAnsi="Times New Roman" w:cs="Times New Roman"/>
              </w:rPr>
              <w:t xml:space="preserve">3. Анализ образовательных ресурсов ОО МСО: наставничество, </w:t>
            </w:r>
            <w:proofErr w:type="spellStart"/>
            <w:r w:rsidRPr="009B141B">
              <w:rPr>
                <w:rFonts w:ascii="Times New Roman" w:eastAsia="Calibri" w:hAnsi="Times New Roman" w:cs="Times New Roman"/>
              </w:rPr>
              <w:t>менторство</w:t>
            </w:r>
            <w:proofErr w:type="spellEnd"/>
            <w:r w:rsidRPr="009B141B">
              <w:rPr>
                <w:rFonts w:ascii="Times New Roman" w:eastAsia="Calibri" w:hAnsi="Times New Roman" w:cs="Times New Roman"/>
              </w:rPr>
              <w:t xml:space="preserve"> школ "сильные-слабые", «</w:t>
            </w:r>
            <w:proofErr w:type="spellStart"/>
            <w:r w:rsidRPr="009B141B">
              <w:rPr>
                <w:rFonts w:ascii="Times New Roman" w:eastAsia="Calibri" w:hAnsi="Times New Roman" w:cs="Times New Roman"/>
              </w:rPr>
              <w:t>резильентные</w:t>
            </w:r>
            <w:proofErr w:type="spellEnd"/>
            <w:r w:rsidRPr="009B141B">
              <w:rPr>
                <w:rFonts w:ascii="Times New Roman" w:eastAsia="Calibri" w:hAnsi="Times New Roman" w:cs="Times New Roman"/>
              </w:rPr>
              <w:t xml:space="preserve"> школы-ШНРО»</w:t>
            </w:r>
          </w:p>
        </w:tc>
        <w:tc>
          <w:tcPr>
            <w:tcW w:w="3136" w:type="dxa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 xml:space="preserve">1. Дефицитно-ресурсная карта МСО по результатам оценочных процедур.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 xml:space="preserve">2. Адресные рекомендации управленческим командам ОО по изменениям: школьных, сетевых проектов, корректировке ООП и рабочих программ педагогов. 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Calibri" w:hAnsi="Times New Roman" w:cs="Times New Roman"/>
              </w:rPr>
              <w:t xml:space="preserve">3. Аналитическая справа с адресными рекомендациями для ОО МСО: наставничество, </w:t>
            </w:r>
            <w:proofErr w:type="spellStart"/>
            <w:r w:rsidRPr="009B141B">
              <w:rPr>
                <w:rFonts w:ascii="Times New Roman" w:eastAsia="Calibri" w:hAnsi="Times New Roman" w:cs="Times New Roman"/>
              </w:rPr>
              <w:t>менторство</w:t>
            </w:r>
            <w:proofErr w:type="spellEnd"/>
            <w:r w:rsidRPr="009B141B">
              <w:rPr>
                <w:rFonts w:ascii="Times New Roman" w:eastAsia="Calibri" w:hAnsi="Times New Roman" w:cs="Times New Roman"/>
              </w:rPr>
              <w:t xml:space="preserve"> школ "сильные-слабые", «</w:t>
            </w:r>
            <w:proofErr w:type="spellStart"/>
            <w:r w:rsidRPr="009B141B">
              <w:rPr>
                <w:rFonts w:ascii="Times New Roman" w:eastAsia="Calibri" w:hAnsi="Times New Roman" w:cs="Times New Roman"/>
              </w:rPr>
              <w:t>резильентные</w:t>
            </w:r>
            <w:proofErr w:type="spellEnd"/>
            <w:r w:rsidRPr="009B141B">
              <w:rPr>
                <w:rFonts w:ascii="Times New Roman" w:eastAsia="Calibri" w:hAnsi="Times New Roman" w:cs="Times New Roman"/>
              </w:rPr>
              <w:t xml:space="preserve"> школы-ШНРО»</w:t>
            </w:r>
          </w:p>
        </w:tc>
      </w:tr>
      <w:tr w:rsidR="00CD23C3" w:rsidRPr="009B141B" w:rsidTr="00A777F7">
        <w:tc>
          <w:tcPr>
            <w:tcW w:w="15352" w:type="dxa"/>
            <w:gridSpan w:val="6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hAnsi="Times New Roman" w:cs="Times New Roman"/>
                <w:b/>
              </w:rPr>
              <w:t>2.1.3. по организации получения образования обучающимися с ОВЗ, детьми-инвалидами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 xml:space="preserve">1. Наличие специальных условий в образовательных </w:t>
            </w:r>
            <w:r w:rsidRPr="009B141B">
              <w:rPr>
                <w:rFonts w:ascii="Times New Roman" w:hAnsi="Times New Roman" w:cs="Times New Roman"/>
              </w:rPr>
              <w:lastRenderedPageBreak/>
              <w:t>организациях МСО для получения образования обучающимися с ОВЗ, детьми-инвалидами.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да/нет</w:t>
            </w:r>
          </w:p>
          <w:p w:rsidR="00CD23C3" w:rsidRPr="009B141B" w:rsidRDefault="00CD23C3" w:rsidP="00CD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D23C3" w:rsidRPr="009B141B" w:rsidRDefault="00CD23C3" w:rsidP="00CD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2. Доля руководителей ОО, обеспечивших создание специальных условий для получения образования обучающимися с ОВЗ, детьми-инвалидами.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процент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3. Наличие узких специалистов в ОО (психолог, логопед, дефектолог).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да/нет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 xml:space="preserve">4. Наличие в школах адаптированных образовательных программ (далее АОП) или специальных индивидуальных программ развития (далее СИПР) для обучающихся с ОВЗ, детей-инвалидов.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да/нет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5. Доля обучающихся с ОВЗ, детей-инвалидов в образовательных организациях МСО имеющих АОП/СИПР, относительно всех обучающихся данной категории.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процент</w:t>
            </w:r>
          </w:p>
        </w:tc>
        <w:tc>
          <w:tcPr>
            <w:tcW w:w="3360" w:type="dxa"/>
            <w:gridSpan w:val="2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lastRenderedPageBreak/>
              <w:t xml:space="preserve">Обеспечение специальных условий в образовательных </w:t>
            </w:r>
            <w:r w:rsidRPr="009B141B">
              <w:rPr>
                <w:rFonts w:ascii="Times New Roman" w:hAnsi="Times New Roman" w:cs="Times New Roman"/>
              </w:rPr>
              <w:lastRenderedPageBreak/>
              <w:t>организациях МСО для получения образования обучающимися с ОВЗ, детьми-инвалидами,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ОО</w:t>
            </w:r>
          </w:p>
        </w:tc>
        <w:tc>
          <w:tcPr>
            <w:tcW w:w="3366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lastRenderedPageBreak/>
              <w:t xml:space="preserve">1. Обеспечение специальных условий в образовательных </w:t>
            </w:r>
            <w:r w:rsidRPr="009B141B">
              <w:rPr>
                <w:rFonts w:ascii="Times New Roman" w:hAnsi="Times New Roman" w:cs="Times New Roman"/>
              </w:rPr>
              <w:lastRenderedPageBreak/>
              <w:t>организациях МСО для получения образования обучающимися с ОВЗ, детьми-инвалидами,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ОО и др.</w:t>
            </w:r>
          </w:p>
        </w:tc>
        <w:tc>
          <w:tcPr>
            <w:tcW w:w="3136" w:type="dxa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lastRenderedPageBreak/>
              <w:t xml:space="preserve">Аналитическая справка (фрагмент) по итогам анализа </w:t>
            </w:r>
            <w:r w:rsidRPr="009B141B">
              <w:rPr>
                <w:rFonts w:ascii="Times New Roman" w:hAnsi="Times New Roman" w:cs="Times New Roman"/>
              </w:rPr>
              <w:lastRenderedPageBreak/>
              <w:t>организации получения образования обучающимися с ОВЗ, детьми-инвалидами за учебный год в ОО</w:t>
            </w:r>
          </w:p>
        </w:tc>
        <w:tc>
          <w:tcPr>
            <w:tcW w:w="2667" w:type="dxa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hAnsi="Times New Roman" w:cs="Times New Roman"/>
              </w:rPr>
              <w:lastRenderedPageBreak/>
              <w:t xml:space="preserve">1. Аналитическая справка (фрагмент) по итогам </w:t>
            </w:r>
            <w:r w:rsidRPr="009B141B">
              <w:rPr>
                <w:rFonts w:ascii="Times New Roman" w:hAnsi="Times New Roman" w:cs="Times New Roman"/>
              </w:rPr>
              <w:lastRenderedPageBreak/>
              <w:t>анализа организации получения образования обучающимися с ОВЗ, детьми-инвалидами за учебный год в ОО МСО.</w:t>
            </w:r>
          </w:p>
        </w:tc>
      </w:tr>
      <w:tr w:rsidR="00CD23C3" w:rsidRPr="009B141B" w:rsidTr="00A777F7">
        <w:tc>
          <w:tcPr>
            <w:tcW w:w="15352" w:type="dxa"/>
            <w:gridSpan w:val="6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2.1.4. </w:t>
            </w:r>
            <w:r w:rsidRPr="009B141B">
              <w:rPr>
                <w:rFonts w:ascii="Times New Roman" w:hAnsi="Times New Roman" w:cs="Times New Roman"/>
              </w:rPr>
              <w:t>**по о</w:t>
            </w:r>
            <w:r w:rsidRPr="009B141B">
              <w:rPr>
                <w:rFonts w:ascii="Times New Roman" w:eastAsia="Times New Roman" w:hAnsi="Times New Roman" w:cs="Times New Roman"/>
                <w:b/>
                <w:lang w:eastAsia="ru-RU"/>
              </w:rPr>
              <w:t>беспечению ОО квалифицированными кадрами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>1. Количество педагогических и управленческих кадров, прошедших программы переподготовки, для замещения вакантных должностей (на текущий период).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>2. Количество педагогов в МСО, на текущий год, включенных в программу «Земский учитель».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>Индикатор: числовое значение</w:t>
            </w:r>
          </w:p>
        </w:tc>
        <w:tc>
          <w:tcPr>
            <w:tcW w:w="3360" w:type="dxa"/>
            <w:gridSpan w:val="2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по обеспечению образовательной организации квалифицированными кадрами, повышения квалификации, переподготовки.</w:t>
            </w:r>
          </w:p>
        </w:tc>
        <w:tc>
          <w:tcPr>
            <w:tcW w:w="3366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>1. Количество педагогических и управленческих кадров, прошедших программы переподготовки, для замещения вакантных должностей (на текущий период).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>2. Количество педагогов в МСО, на текущий год, включенных в программу «Земский учитель».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>Индикатор: числовое значение</w:t>
            </w:r>
          </w:p>
        </w:tc>
        <w:tc>
          <w:tcPr>
            <w:tcW w:w="3136" w:type="dxa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обеспечению ОО квалифицированными кадрами</w:t>
            </w:r>
          </w:p>
        </w:tc>
        <w:tc>
          <w:tcPr>
            <w:tcW w:w="2667" w:type="dxa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hAnsi="Times New Roman" w:cs="Times New Roman"/>
              </w:rPr>
              <w:t xml:space="preserve">1. </w:t>
            </w:r>
            <w:r w:rsidRPr="009B141B">
              <w:rPr>
                <w:rFonts w:ascii="Times New Roman" w:hAnsi="Times New Roman" w:cs="Times New Roman"/>
                <w:iCs/>
              </w:rPr>
              <w:t xml:space="preserve">Приказ о согласовании тарификации/ штатного расписания. </w:t>
            </w:r>
            <w:r w:rsidRPr="009B141B">
              <w:rPr>
                <w:rFonts w:ascii="Times New Roman" w:hAnsi="Times New Roman" w:cs="Times New Roman"/>
              </w:rPr>
              <w:t xml:space="preserve">2. </w:t>
            </w:r>
            <w:r w:rsidRPr="009B141B">
              <w:rPr>
                <w:rFonts w:ascii="Times New Roman" w:hAnsi="Times New Roman" w:cs="Times New Roman"/>
                <w:iCs/>
              </w:rPr>
              <w:t>Статистический отчет ОО-1</w:t>
            </w:r>
          </w:p>
        </w:tc>
      </w:tr>
      <w:tr w:rsidR="00CD23C3" w:rsidRPr="009B141B" w:rsidTr="00A777F7">
        <w:tc>
          <w:tcPr>
            <w:tcW w:w="15352" w:type="dxa"/>
            <w:gridSpan w:val="6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  <w:b/>
                <w:bCs/>
              </w:rPr>
            </w:pPr>
            <w:r w:rsidRPr="009B141B">
              <w:rPr>
                <w:rFonts w:ascii="Times New Roman" w:eastAsia="Times New Roman" w:hAnsi="Times New Roman" w:cs="Times New Roman"/>
                <w:b/>
                <w:lang w:eastAsia="ru-RU"/>
              </w:rPr>
              <w:t>2.1.5 по формированию резерва управленческих кадров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 xml:space="preserve">1. Наличие в МСО списка участников резерва управленческих кадров.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да/нет</w:t>
            </w:r>
          </w:p>
          <w:p w:rsidR="00CD23C3" w:rsidRPr="009B141B" w:rsidRDefault="00CD23C3" w:rsidP="00CD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D23C3" w:rsidRPr="009B141B" w:rsidRDefault="00CD23C3" w:rsidP="00CD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 xml:space="preserve">2. Наличие в МСО механизма сопровождения профессионального развития участников резерва управленческих кадров.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да/нет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3. Доля педагогических работников, прошедших программы ПК и ПП, а также сопутствующие мероприятия, предназначенные для резерва управленческих кадров на муниципальном, региональном уровне.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процент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4. Доля участников кадрового резерва МСО, имеющих ИОМ на текущий год.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процент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5. Доля участников кадрового резерва муниципалитета, реализовавших ИОМ за отчетный период более 90%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hAnsi="Times New Roman" w:cs="Times New Roman"/>
              </w:rPr>
              <w:t>Индикатор: процент</w:t>
            </w:r>
          </w:p>
        </w:tc>
        <w:tc>
          <w:tcPr>
            <w:tcW w:w="3360" w:type="dxa"/>
            <w:gridSpan w:val="2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lastRenderedPageBreak/>
              <w:t>Выстраивание системы работы с резервом управленческих кадров</w:t>
            </w:r>
            <w:r>
              <w:rPr>
                <w:rFonts w:ascii="Times New Roman" w:eastAsia="Calibri" w:hAnsi="Times New Roman" w:cs="Times New Roman"/>
                <w:bCs/>
              </w:rPr>
              <w:t>. Разработка</w:t>
            </w:r>
            <w:r w:rsidRPr="00297BA9">
              <w:rPr>
                <w:rFonts w:ascii="Times New Roman" w:eastAsia="Calibri" w:hAnsi="Times New Roman" w:cs="Times New Roman"/>
                <w:bCs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профподготовки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, в которые </w:t>
            </w:r>
            <w:r w:rsidRPr="00297BA9">
              <w:rPr>
                <w:rFonts w:ascii="Times New Roman" w:eastAsia="Calibri" w:hAnsi="Times New Roman" w:cs="Times New Roman"/>
                <w:bCs/>
              </w:rPr>
              <w:t>включены мероприятия направленные на профессиональное развитие резервиста (курсы повышения квалификации, профессиональная переподготовка, обучение по отдельным модулям) - а также формы работы, направленные на формирование управленческих навыков (временное исполнение обязанностей работника, занимающего должность руководителя учреждения, подготовка проблемных вопросов для рассмот</w:t>
            </w:r>
            <w:r>
              <w:rPr>
                <w:rFonts w:ascii="Times New Roman" w:eastAsia="Calibri" w:hAnsi="Times New Roman" w:cs="Times New Roman"/>
                <w:bCs/>
              </w:rPr>
              <w:t>рения на совещаниях, семинарах).</w:t>
            </w:r>
          </w:p>
        </w:tc>
        <w:tc>
          <w:tcPr>
            <w:tcW w:w="3366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bCs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 xml:space="preserve">1. Выстраивание в МСО системы работы с резервом управленческих кадров.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bCs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 xml:space="preserve">2. Организация обучения участников муниципальной команды кадрового резерва управленческих кадров проектно-программному подходу в управлении.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>*3. Инициирование для муниципальной команды кадрового резерва управленческих кадров стажировок/</w:t>
            </w:r>
            <w:proofErr w:type="spellStart"/>
            <w:r w:rsidRPr="009B141B">
              <w:rPr>
                <w:rFonts w:ascii="Times New Roman" w:eastAsia="Calibri" w:hAnsi="Times New Roman" w:cs="Times New Roman"/>
                <w:bCs/>
              </w:rPr>
              <w:t>интенсивов</w:t>
            </w:r>
            <w:proofErr w:type="spellEnd"/>
            <w:r w:rsidRPr="009B141B">
              <w:rPr>
                <w:rFonts w:ascii="Times New Roman" w:eastAsia="Calibri" w:hAnsi="Times New Roman" w:cs="Times New Roman"/>
                <w:bCs/>
              </w:rPr>
              <w:t xml:space="preserve"> (по желанию МСО)</w:t>
            </w:r>
          </w:p>
        </w:tc>
        <w:tc>
          <w:tcPr>
            <w:tcW w:w="3136" w:type="dxa"/>
          </w:tcPr>
          <w:p w:rsidR="00CD23C3" w:rsidRDefault="00CD23C3" w:rsidP="00CD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0644A">
              <w:rPr>
                <w:rFonts w:ascii="Times New Roman" w:hAnsi="Times New Roman" w:cs="Times New Roman"/>
              </w:rPr>
              <w:t>Аналитическая справка по обеспечению и формированию ОО резервом управленческих кадров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D23C3" w:rsidRPr="00D0644A" w:rsidRDefault="00CD23C3" w:rsidP="00CD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B141B">
              <w:rPr>
                <w:rFonts w:ascii="Times New Roman" w:eastAsia="Calibri" w:hAnsi="Times New Roman" w:cs="Times New Roman"/>
              </w:rPr>
              <w:t>Список участников резерва управленческих кадров</w:t>
            </w:r>
            <w:r>
              <w:rPr>
                <w:rFonts w:ascii="Times New Roman" w:eastAsia="Calibri" w:hAnsi="Times New Roman" w:cs="Times New Roman"/>
              </w:rPr>
              <w:t xml:space="preserve"> в ОО. </w:t>
            </w:r>
          </w:p>
        </w:tc>
        <w:tc>
          <w:tcPr>
            <w:tcW w:w="2667" w:type="dxa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bCs/>
              </w:rPr>
            </w:pPr>
            <w:r w:rsidRPr="0050226E">
              <w:rPr>
                <w:rFonts w:ascii="Times New Roman" w:eastAsia="Calibri" w:hAnsi="Times New Roman" w:cs="Times New Roman"/>
                <w:bCs/>
              </w:rPr>
              <w:t xml:space="preserve">1. Программа/положение о системе работы в МСО с </w:t>
            </w:r>
            <w:r w:rsidR="0055711E">
              <w:rPr>
                <w:rFonts w:ascii="Times New Roman" w:eastAsia="Calibri" w:hAnsi="Times New Roman" w:cs="Times New Roman"/>
                <w:bCs/>
              </w:rPr>
              <w:t xml:space="preserve">кадровым </w:t>
            </w:r>
            <w:r w:rsidRPr="0050226E">
              <w:rPr>
                <w:rFonts w:ascii="Times New Roman" w:eastAsia="Calibri" w:hAnsi="Times New Roman" w:cs="Times New Roman"/>
                <w:bCs/>
              </w:rPr>
              <w:t>резервом управленческих кадров.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>2.</w:t>
            </w:r>
            <w:r w:rsidRPr="009B141B">
              <w:rPr>
                <w:rFonts w:ascii="Times New Roman" w:eastAsia="Calibri" w:hAnsi="Times New Roman" w:cs="Times New Roman"/>
              </w:rPr>
              <w:t xml:space="preserve"> Список участников резерва управленческих кадров МСО. 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Calibri" w:hAnsi="Times New Roman" w:cs="Times New Roman"/>
                <w:bCs/>
              </w:rPr>
              <w:t>3. Анализ эффективности системы работы с резервом управленческих кадров</w:t>
            </w:r>
          </w:p>
        </w:tc>
      </w:tr>
      <w:tr w:rsidR="00CD23C3" w:rsidRPr="009B141B" w:rsidTr="00A777F7">
        <w:tc>
          <w:tcPr>
            <w:tcW w:w="15352" w:type="dxa"/>
            <w:gridSpan w:val="6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Times New Roman" w:hAnsi="Times New Roman" w:cs="Times New Roman"/>
                <w:b/>
                <w:lang w:eastAsia="ru-RU"/>
              </w:rPr>
              <w:t>2.1.6. по обеспечению условий осуществления образовательной деятельности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1. Наличие в МСО системы работы с управленческим корпусом ОО по: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 - устранению/минимизации предписаний контролирующих органов;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- разработку перспективных планов развития инфраструктуры образовательных организаций;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>- обмен опытом и эффективными управленческими практиками по развитию образовательных сред.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>Индикатор: да/нет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2. Доля руководителей ОО в МСО, достигающих положительной динамики обеспечения кадровых, финансовых, материально-технических и других </w:t>
            </w:r>
            <w:r w:rsidRPr="009B141B">
              <w:rPr>
                <w:rFonts w:ascii="Times New Roman" w:hAnsi="Times New Roman" w:cs="Times New Roman"/>
                <w:color w:val="000000"/>
              </w:rPr>
              <w:lastRenderedPageBreak/>
              <w:t>условий реализации основных образовательных программ.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>Индикатор: процент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3. Доля эффективных управленческих практик МСО: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- вошедших в РАОП;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- получивших статус «практика продвинутого уровня»;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>- получивших статус «практика высокого уровня»</w:t>
            </w:r>
          </w:p>
        </w:tc>
        <w:tc>
          <w:tcPr>
            <w:tcW w:w="3360" w:type="dxa"/>
            <w:gridSpan w:val="2"/>
          </w:tcPr>
          <w:p w:rsidR="00CD23C3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lastRenderedPageBreak/>
              <w:t>Участие в целевых программах любого уровня.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>Согласование программ</w:t>
            </w:r>
            <w:r>
              <w:rPr>
                <w:rFonts w:ascii="Times New Roman" w:eastAsia="Calibri" w:hAnsi="Times New Roman" w:cs="Times New Roman"/>
                <w:color w:val="000000"/>
              </w:rPr>
              <w:t>ы</w:t>
            </w: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 развития ОО с учредителем.</w:t>
            </w:r>
          </w:p>
        </w:tc>
        <w:tc>
          <w:tcPr>
            <w:tcW w:w="3366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1. Участие в целевых программах любого уровня.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2. Внесение изменений в муниципальный реестр паспортов доступности.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3. Согласование программ развития ОО с учредителем.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4. Проведение собеседований, семинаров с управленческими командами ОО по корректировке программ развития/Дорожных карт.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5. Анализ отчёта по результатам самообследования ОО.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6. Аудит, смотр ОО в МСО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 xml:space="preserve">7. Групповые обсуждения с управленческими командами ОО (по кластерам в МСО).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  <w:color w:val="000000"/>
              </w:rPr>
              <w:t>8. Методическая помощь в оформлении практик в РАОП, проведение муниципальной экспертизы</w:t>
            </w:r>
          </w:p>
        </w:tc>
        <w:tc>
          <w:tcPr>
            <w:tcW w:w="3136" w:type="dxa"/>
          </w:tcPr>
          <w:p w:rsidR="00CD23C3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 по устранению предписаний надзорных органов.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Ежегодный отчет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самообследованию</w:t>
            </w:r>
            <w:proofErr w:type="spellEnd"/>
            <w:r w:rsidRPr="009B141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1. План МСО по устранению предписаний нарушений.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2. Постановление, распоряжение об итогах целевого финансирования.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3. Реестр паспортов доступности, паспортов безопасности ОО.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4. Протокол согласования. Наличие грифа согласования на титульном листе ПР ОО).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5. Протоколы проведения собеседований, семинаров с управленческими командами ОО по корректировке программ развития/Дорожных карт.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 xml:space="preserve">6. Аналитическая справка по итогам отчетов ОО по результатам самообследования.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lastRenderedPageBreak/>
              <w:t xml:space="preserve">7. Аналитическая справка с рекомендациями по итогам аудита. </w:t>
            </w:r>
          </w:p>
          <w:p w:rsidR="00CD23C3" w:rsidRPr="009B141B" w:rsidRDefault="00CD23C3" w:rsidP="00CD23C3">
            <w:pPr>
              <w:rPr>
                <w:rFonts w:ascii="Times New Roman" w:hAnsi="Times New Roman" w:cs="Times New Roman"/>
                <w:color w:val="000000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>8. Реестр заявок в РАОП</w:t>
            </w:r>
          </w:p>
        </w:tc>
      </w:tr>
      <w:tr w:rsidR="00CD23C3" w:rsidRPr="009B141B" w:rsidTr="00A777F7">
        <w:tc>
          <w:tcPr>
            <w:tcW w:w="15352" w:type="dxa"/>
            <w:gridSpan w:val="6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2.1.8. по учету нагрузки педагогических работников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>1. Наличие в МСО системы учета нагрузки педагогических работников.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>Индикатор: да/нет</w:t>
            </w:r>
          </w:p>
        </w:tc>
        <w:tc>
          <w:tcPr>
            <w:tcW w:w="3360" w:type="dxa"/>
            <w:gridSpan w:val="2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тарификационных списков/штатного расписания</w:t>
            </w:r>
          </w:p>
        </w:tc>
        <w:tc>
          <w:tcPr>
            <w:tcW w:w="3366" w:type="dxa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hAnsi="Times New Roman" w:cs="Times New Roman"/>
                <w:color w:val="000000"/>
              </w:rPr>
              <w:t>1. Согласование тарификационных списков/ штатного расписания.</w:t>
            </w:r>
          </w:p>
        </w:tc>
        <w:tc>
          <w:tcPr>
            <w:tcW w:w="3136" w:type="dxa"/>
          </w:tcPr>
          <w:p w:rsidR="00CD23C3" w:rsidRPr="009B141B" w:rsidRDefault="00CD23C3" w:rsidP="00CD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тарификации. Аналитическая записка по учету средней нагрузки учителей</w:t>
            </w:r>
          </w:p>
        </w:tc>
        <w:tc>
          <w:tcPr>
            <w:tcW w:w="2667" w:type="dxa"/>
          </w:tcPr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  <w:iCs/>
              </w:rPr>
            </w:pPr>
            <w:r w:rsidRPr="009B141B">
              <w:rPr>
                <w:rFonts w:ascii="Times New Roman" w:eastAsia="Calibri" w:hAnsi="Times New Roman" w:cs="Times New Roman"/>
                <w:iCs/>
              </w:rPr>
              <w:t xml:space="preserve">1. Приказ о согласовании тарификации. Тарификация. 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Calibri" w:hAnsi="Times New Roman" w:cs="Times New Roman"/>
                <w:iCs/>
              </w:rPr>
              <w:t>2. Сводная таблица по учету средней нагрузки.</w:t>
            </w:r>
          </w:p>
        </w:tc>
      </w:tr>
      <w:tr w:rsidR="00CD23C3" w:rsidRPr="009B141B" w:rsidTr="00A777F7">
        <w:tc>
          <w:tcPr>
            <w:tcW w:w="15352" w:type="dxa"/>
            <w:gridSpan w:val="6"/>
            <w:shd w:val="clear" w:color="auto" w:fill="auto"/>
          </w:tcPr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hAnsi="Times New Roman" w:cs="Times New Roman"/>
                <w:b/>
                <w:bCs/>
              </w:rPr>
              <w:t>2.1.9 по реализации механизмов формирования и развития (оценки) профессиональных компетенций руководителей ОО на региональном и муниципальном уровнях</w:t>
            </w:r>
          </w:p>
        </w:tc>
      </w:tr>
      <w:tr w:rsidR="00CD23C3" w:rsidRPr="009B141B" w:rsidTr="000A7855">
        <w:tc>
          <w:tcPr>
            <w:tcW w:w="2823" w:type="dxa"/>
            <w:shd w:val="clear" w:color="auto" w:fill="auto"/>
          </w:tcPr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1. Наличие в МСО системы назначения руководителей ОО.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Индикатор: да/нет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2. Наличие в МСО системы работы по формированию/развитию профессиональных компетенций руководителей (управленческих команд) ОО.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Индикатор: да/нет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 xml:space="preserve">3. Доля руководителей ОО (управленческих команд), </w:t>
            </w:r>
            <w:r w:rsidRPr="006F311E">
              <w:rPr>
                <w:rFonts w:ascii="Times New Roman" w:eastAsia="Calibri" w:hAnsi="Times New Roman" w:cs="Times New Roman"/>
              </w:rPr>
              <w:lastRenderedPageBreak/>
              <w:t>включенных в федеральные/ региональные мероприятия по вопросам управления качеством образования.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Индикатор: процент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4. Доля руководителей ОО (управленческих команд), прошедших региональные/федеральные стажировки по вопросам управления качеством образования.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Индикатор: процент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  <w:bCs/>
              </w:rPr>
            </w:pPr>
            <w:r w:rsidRPr="006F311E">
              <w:rPr>
                <w:rFonts w:ascii="Times New Roman" w:eastAsia="Calibri" w:hAnsi="Times New Roman" w:cs="Times New Roman"/>
                <w:bCs/>
              </w:rPr>
              <w:t>5. Наличие ИОМ руководителей ОО в МСО.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Индикатор: да/нет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6.Наличие форм сетевого взаимодействия (сотрудничества) между управленческими командами МСО (муниципальные, межмуниципальные).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Индикатор: да/нет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</w:rPr>
              <w:t>7. Наличие мер в МСО, направленных на качественную (по полноте, эффективности) реализацию программ развития (антикризисных программ, школьных программ повышения КО).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</w:rPr>
              <w:t>Индикатор да/нет</w:t>
            </w:r>
          </w:p>
        </w:tc>
        <w:tc>
          <w:tcPr>
            <w:tcW w:w="3360" w:type="dxa"/>
            <w:gridSpan w:val="2"/>
          </w:tcPr>
          <w:p w:rsidR="00CD23C3" w:rsidRPr="00435ED1" w:rsidRDefault="00435ED1" w:rsidP="00435ED1">
            <w:pPr>
              <w:rPr>
                <w:rFonts w:ascii="Times New Roman" w:hAnsi="Times New Roman"/>
                <w:color w:val="000000"/>
              </w:rPr>
            </w:pPr>
            <w:r w:rsidRPr="00435ED1">
              <w:rPr>
                <w:rFonts w:ascii="Times New Roman" w:eastAsia="Calibri" w:hAnsi="Times New Roman" w:cs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5ED1">
              <w:rPr>
                <w:rFonts w:ascii="Times New Roman" w:hAnsi="Times New Roman"/>
                <w:color w:val="000000"/>
              </w:rPr>
              <w:t>Участие руководителей и управленческих команд в муниципальных, региональных и федеральных мероприятиях по вопросам управления качеством образования мероприятиях</w:t>
            </w:r>
            <w:r w:rsidR="00420484">
              <w:rPr>
                <w:rFonts w:ascii="Times New Roman" w:hAnsi="Times New Roman"/>
                <w:color w:val="000000"/>
              </w:rPr>
              <w:t xml:space="preserve"> </w:t>
            </w:r>
            <w:r w:rsidR="00420484" w:rsidRPr="006F311E">
              <w:rPr>
                <w:rFonts w:ascii="Times New Roman" w:eastAsia="Calibri" w:hAnsi="Times New Roman" w:cs="Times New Roman"/>
              </w:rPr>
              <w:t>(курсы ПК\</w:t>
            </w:r>
            <w:r w:rsidR="00420484">
              <w:rPr>
                <w:rFonts w:ascii="Times New Roman" w:eastAsia="Calibri" w:hAnsi="Times New Roman" w:cs="Times New Roman"/>
              </w:rPr>
              <w:t>ПП, стажировки, ФУП, КШУ и др.)</w:t>
            </w:r>
            <w:r w:rsidRPr="00435ED1">
              <w:rPr>
                <w:rFonts w:ascii="Times New Roman" w:hAnsi="Times New Roman"/>
                <w:color w:val="000000"/>
              </w:rPr>
              <w:t>.</w:t>
            </w:r>
          </w:p>
          <w:p w:rsidR="00435ED1" w:rsidRDefault="00435ED1" w:rsidP="00435ED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  <w:r w:rsidRPr="00435ED1">
              <w:rPr>
                <w:rFonts w:ascii="Times New Roman" w:eastAsia="Calibri" w:hAnsi="Times New Roman" w:cs="Times New Roman"/>
                <w:color w:val="000000"/>
              </w:rPr>
              <w:t>Наличие ИОМ руководителей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ОО. </w:t>
            </w:r>
          </w:p>
          <w:p w:rsidR="001A6374" w:rsidRPr="00435ED1" w:rsidRDefault="001A6374" w:rsidP="00435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 Наличие п</w:t>
            </w:r>
            <w:r w:rsidRPr="001A6374">
              <w:rPr>
                <w:rFonts w:ascii="Times New Roman" w:eastAsia="Calibri" w:hAnsi="Times New Roman" w:cs="Times New Roman"/>
                <w:bCs/>
                <w:color w:val="000000"/>
              </w:rPr>
              <w:t>лан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а/программы</w:t>
            </w:r>
            <w:r w:rsidRPr="001A637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сетевого взаимодействия управленческих команд МСО</w:t>
            </w:r>
            <w:r w:rsidR="00CF029C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311E">
              <w:rPr>
                <w:rFonts w:ascii="Times New Roman" w:eastAsia="Calibri" w:hAnsi="Times New Roman" w:cs="Times New Roman"/>
                <w:bCs/>
                <w:color w:val="000000"/>
              </w:rPr>
              <w:t>1.</w:t>
            </w:r>
            <w:r w:rsidRPr="006F311E">
              <w:rPr>
                <w:rFonts w:ascii="Times New Roman" w:eastAsia="Calibri" w:hAnsi="Times New Roman" w:cs="Times New Roman"/>
                <w:color w:val="000000"/>
              </w:rPr>
              <w:t xml:space="preserve"> Обеспечение участия руководителей ОО (управленческих команд) МСО в мероприятиях федерального/ регионального уровней, направленных на развитие профессиональных компетенций. 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311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2. Оказание методического сопровождения по разработке/реализации ИОМ руководителя ОО/ кадрового резерва. 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F311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3. Обеспечение </w:t>
            </w:r>
            <w:r w:rsidRPr="006F311E">
              <w:rPr>
                <w:rFonts w:ascii="Times New Roman" w:eastAsia="Calibri" w:hAnsi="Times New Roman" w:cs="Times New Roman"/>
                <w:color w:val="000000"/>
              </w:rPr>
              <w:t xml:space="preserve">сетевого взаимодействия (сотрудничества) управленческих команд МСО. </w:t>
            </w:r>
          </w:p>
          <w:p w:rsidR="00CD23C3" w:rsidRPr="009B141B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9B14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*4. Создание в МСО </w:t>
            </w:r>
            <w:r w:rsidRPr="009B141B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коллегиального органа руководителей ОО (по желанию МСО)</w:t>
            </w:r>
          </w:p>
        </w:tc>
        <w:tc>
          <w:tcPr>
            <w:tcW w:w="3136" w:type="dxa"/>
          </w:tcPr>
          <w:p w:rsidR="00CF029C" w:rsidRPr="006F311E" w:rsidRDefault="00CF029C" w:rsidP="00CF02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6F311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Аналитическая справка</w:t>
            </w:r>
            <w:r w:rsidRPr="006F311E">
              <w:rPr>
                <w:rFonts w:ascii="Times New Roman" w:eastAsia="Calibri" w:hAnsi="Times New Roman" w:cs="Times New Roman"/>
                <w:color w:val="000000"/>
              </w:rPr>
              <w:t xml:space="preserve"> по итогам результативности участия руководителей ОО (управленческих команд), в федеральных/ региональных </w:t>
            </w:r>
            <w:r w:rsidRPr="006F311E">
              <w:rPr>
                <w:rFonts w:ascii="Times New Roman" w:eastAsia="Calibri" w:hAnsi="Times New Roman" w:cs="Times New Roman"/>
              </w:rPr>
              <w:t xml:space="preserve">мероприятиях (курсы ПК\ПП, стажировки, ФУП, КШУ и др.). </w:t>
            </w:r>
          </w:p>
          <w:p w:rsidR="00CF029C" w:rsidRPr="00CF029C" w:rsidRDefault="00CF029C" w:rsidP="00CF0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bookmarkStart w:id="0" w:name="_GoBack"/>
            <w:bookmarkEnd w:id="0"/>
            <w:r w:rsidRPr="00CF029C">
              <w:rPr>
                <w:rFonts w:ascii="Times New Roman" w:hAnsi="Times New Roman" w:cs="Times New Roman"/>
                <w:bCs/>
              </w:rPr>
              <w:t>. Договор сетевого взаимодействия между управленческими командами ОО муниципалитета/региона.</w:t>
            </w:r>
          </w:p>
          <w:p w:rsidR="00CD23C3" w:rsidRPr="009B141B" w:rsidRDefault="00CF029C" w:rsidP="00CF029C">
            <w:pPr>
              <w:rPr>
                <w:rFonts w:ascii="Times New Roman" w:hAnsi="Times New Roman" w:cs="Times New Roman"/>
              </w:rPr>
            </w:pPr>
            <w:r w:rsidRPr="00CF029C">
              <w:rPr>
                <w:rFonts w:ascii="Times New Roman" w:hAnsi="Times New Roman" w:cs="Times New Roman"/>
                <w:bCs/>
              </w:rPr>
              <w:t>3. План/программа сетевого взаимодействия управленческих команд МСО</w:t>
            </w:r>
          </w:p>
        </w:tc>
        <w:tc>
          <w:tcPr>
            <w:tcW w:w="2667" w:type="dxa"/>
          </w:tcPr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</w:rPr>
            </w:pPr>
            <w:r w:rsidRPr="006F311E">
              <w:rPr>
                <w:rFonts w:ascii="Times New Roman" w:eastAsia="Calibri" w:hAnsi="Times New Roman" w:cs="Times New Roman"/>
                <w:bCs/>
                <w:color w:val="000000"/>
              </w:rPr>
              <w:t>1. Аналитическая справка</w:t>
            </w:r>
            <w:r w:rsidRPr="006F311E">
              <w:rPr>
                <w:rFonts w:ascii="Times New Roman" w:eastAsia="Calibri" w:hAnsi="Times New Roman" w:cs="Times New Roman"/>
                <w:color w:val="000000"/>
              </w:rPr>
              <w:t xml:space="preserve"> по итогам результативности участия руководителей ОО (управленческих команд), в федеральных/ региональных </w:t>
            </w:r>
            <w:r w:rsidRPr="006F311E">
              <w:rPr>
                <w:rFonts w:ascii="Times New Roman" w:eastAsia="Calibri" w:hAnsi="Times New Roman" w:cs="Times New Roman"/>
              </w:rPr>
              <w:t xml:space="preserve">мероприятиях (курсы ПК\ПП, стажировки, ФУП, КШУ и др.). </w:t>
            </w:r>
          </w:p>
          <w:p w:rsidR="00CD23C3" w:rsidRPr="006F311E" w:rsidRDefault="00CD23C3" w:rsidP="00CD23C3">
            <w:pPr>
              <w:rPr>
                <w:rFonts w:ascii="Times New Roman" w:eastAsia="Calibri" w:hAnsi="Times New Roman" w:cs="Times New Roman"/>
                <w:bCs/>
              </w:rPr>
            </w:pPr>
            <w:r w:rsidRPr="006F311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2. Договор сетевого взаимодействия </w:t>
            </w:r>
            <w:r w:rsidRPr="006F311E">
              <w:rPr>
                <w:rFonts w:ascii="Times New Roman" w:eastAsia="Calibri" w:hAnsi="Times New Roman" w:cs="Times New Roman"/>
                <w:bCs/>
              </w:rPr>
              <w:t>между управленческими командами ОО муниципалитета/региона.</w:t>
            </w:r>
          </w:p>
          <w:p w:rsidR="00CD23C3" w:rsidRPr="009B141B" w:rsidRDefault="00CD23C3" w:rsidP="00CD23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3. План/программа сетевого взаимодействия </w:t>
            </w:r>
            <w:r w:rsidRPr="009B141B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управленческих команд МСО</w:t>
            </w:r>
          </w:p>
        </w:tc>
      </w:tr>
    </w:tbl>
    <w:p w:rsidR="00144BF4" w:rsidRPr="009B141B" w:rsidRDefault="00144BF4">
      <w:pPr>
        <w:rPr>
          <w:rFonts w:ascii="Times New Roman" w:hAnsi="Times New Roman" w:cs="Times New Roman"/>
        </w:rPr>
      </w:pPr>
    </w:p>
    <w:sectPr w:rsidR="00144BF4" w:rsidRPr="009B141B" w:rsidSect="00B965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18E"/>
    <w:multiLevelType w:val="hybridMultilevel"/>
    <w:tmpl w:val="3896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9BC"/>
    <w:multiLevelType w:val="hybridMultilevel"/>
    <w:tmpl w:val="CC5C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C39"/>
    <w:multiLevelType w:val="hybridMultilevel"/>
    <w:tmpl w:val="AAD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48CE"/>
    <w:multiLevelType w:val="hybridMultilevel"/>
    <w:tmpl w:val="024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51DB"/>
    <w:multiLevelType w:val="hybridMultilevel"/>
    <w:tmpl w:val="6A7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101D"/>
    <w:multiLevelType w:val="hybridMultilevel"/>
    <w:tmpl w:val="E096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ECA"/>
    <w:multiLevelType w:val="hybridMultilevel"/>
    <w:tmpl w:val="89D0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94816"/>
    <w:multiLevelType w:val="hybridMultilevel"/>
    <w:tmpl w:val="9D6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04D2C"/>
    <w:multiLevelType w:val="hybridMultilevel"/>
    <w:tmpl w:val="14A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4AAD"/>
    <w:multiLevelType w:val="hybridMultilevel"/>
    <w:tmpl w:val="CA8A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05E"/>
    <w:multiLevelType w:val="hybridMultilevel"/>
    <w:tmpl w:val="4A1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A52A4"/>
    <w:multiLevelType w:val="hybridMultilevel"/>
    <w:tmpl w:val="C404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70CC3"/>
    <w:multiLevelType w:val="hybridMultilevel"/>
    <w:tmpl w:val="67F4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414D8"/>
    <w:multiLevelType w:val="hybridMultilevel"/>
    <w:tmpl w:val="63EE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B4198"/>
    <w:multiLevelType w:val="hybridMultilevel"/>
    <w:tmpl w:val="6A7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BF4"/>
    <w:rsid w:val="000302B9"/>
    <w:rsid w:val="000419FC"/>
    <w:rsid w:val="00057D79"/>
    <w:rsid w:val="00061740"/>
    <w:rsid w:val="00064E60"/>
    <w:rsid w:val="000A0A1D"/>
    <w:rsid w:val="000A535E"/>
    <w:rsid w:val="000A7855"/>
    <w:rsid w:val="000C6944"/>
    <w:rsid w:val="000D213E"/>
    <w:rsid w:val="000D3C7C"/>
    <w:rsid w:val="000F3DA9"/>
    <w:rsid w:val="000F6D5E"/>
    <w:rsid w:val="00106504"/>
    <w:rsid w:val="001338BF"/>
    <w:rsid w:val="001416D9"/>
    <w:rsid w:val="00144BF4"/>
    <w:rsid w:val="001549BA"/>
    <w:rsid w:val="001A23CB"/>
    <w:rsid w:val="001A3330"/>
    <w:rsid w:val="001A6374"/>
    <w:rsid w:val="001B0E6C"/>
    <w:rsid w:val="001B14B0"/>
    <w:rsid w:val="001B1EE0"/>
    <w:rsid w:val="001B356D"/>
    <w:rsid w:val="001F3A46"/>
    <w:rsid w:val="00201EA9"/>
    <w:rsid w:val="00210942"/>
    <w:rsid w:val="0022408C"/>
    <w:rsid w:val="00234A65"/>
    <w:rsid w:val="00262EC1"/>
    <w:rsid w:val="0026637A"/>
    <w:rsid w:val="002770E0"/>
    <w:rsid w:val="00297BA9"/>
    <w:rsid w:val="002A6D60"/>
    <w:rsid w:val="002C12AE"/>
    <w:rsid w:val="002E3B35"/>
    <w:rsid w:val="002E4BA4"/>
    <w:rsid w:val="002E709A"/>
    <w:rsid w:val="002F1A51"/>
    <w:rsid w:val="002F1D32"/>
    <w:rsid w:val="00317357"/>
    <w:rsid w:val="00344F36"/>
    <w:rsid w:val="003519FC"/>
    <w:rsid w:val="003618AF"/>
    <w:rsid w:val="00362620"/>
    <w:rsid w:val="00365D22"/>
    <w:rsid w:val="00366310"/>
    <w:rsid w:val="00387F5D"/>
    <w:rsid w:val="003A33C5"/>
    <w:rsid w:val="003A626F"/>
    <w:rsid w:val="003B188E"/>
    <w:rsid w:val="003C6BA8"/>
    <w:rsid w:val="003D4FE1"/>
    <w:rsid w:val="003D6286"/>
    <w:rsid w:val="003D747C"/>
    <w:rsid w:val="003E4919"/>
    <w:rsid w:val="003E5A1D"/>
    <w:rsid w:val="003E7DB8"/>
    <w:rsid w:val="003F7B93"/>
    <w:rsid w:val="004016F0"/>
    <w:rsid w:val="00401E32"/>
    <w:rsid w:val="00420484"/>
    <w:rsid w:val="00427E5B"/>
    <w:rsid w:val="00435ED1"/>
    <w:rsid w:val="00436926"/>
    <w:rsid w:val="00472B6C"/>
    <w:rsid w:val="00482160"/>
    <w:rsid w:val="004A2BDA"/>
    <w:rsid w:val="004C4466"/>
    <w:rsid w:val="004D3817"/>
    <w:rsid w:val="004D503D"/>
    <w:rsid w:val="004F46A5"/>
    <w:rsid w:val="0050226E"/>
    <w:rsid w:val="00515AD2"/>
    <w:rsid w:val="00517372"/>
    <w:rsid w:val="00520ED8"/>
    <w:rsid w:val="005413AB"/>
    <w:rsid w:val="0054387D"/>
    <w:rsid w:val="005534DD"/>
    <w:rsid w:val="00553605"/>
    <w:rsid w:val="0055711E"/>
    <w:rsid w:val="00563DC2"/>
    <w:rsid w:val="00564947"/>
    <w:rsid w:val="00566CAC"/>
    <w:rsid w:val="00583FA4"/>
    <w:rsid w:val="00594215"/>
    <w:rsid w:val="005A23BD"/>
    <w:rsid w:val="005A37A0"/>
    <w:rsid w:val="005B3C54"/>
    <w:rsid w:val="005D3AED"/>
    <w:rsid w:val="005F06AD"/>
    <w:rsid w:val="005F6CB1"/>
    <w:rsid w:val="005F736B"/>
    <w:rsid w:val="006172F2"/>
    <w:rsid w:val="0064017B"/>
    <w:rsid w:val="0064515A"/>
    <w:rsid w:val="00645DDF"/>
    <w:rsid w:val="00667A2E"/>
    <w:rsid w:val="0069462C"/>
    <w:rsid w:val="006B41FF"/>
    <w:rsid w:val="006C5222"/>
    <w:rsid w:val="006D6C2C"/>
    <w:rsid w:val="006F15C4"/>
    <w:rsid w:val="006F311E"/>
    <w:rsid w:val="006F4F91"/>
    <w:rsid w:val="00715DF2"/>
    <w:rsid w:val="00731265"/>
    <w:rsid w:val="00731E6A"/>
    <w:rsid w:val="00732590"/>
    <w:rsid w:val="00734DE6"/>
    <w:rsid w:val="007677AF"/>
    <w:rsid w:val="00790DB3"/>
    <w:rsid w:val="007A3D11"/>
    <w:rsid w:val="007B3F9B"/>
    <w:rsid w:val="007D7BAF"/>
    <w:rsid w:val="007E26A9"/>
    <w:rsid w:val="007E6043"/>
    <w:rsid w:val="007F04F3"/>
    <w:rsid w:val="00806DBB"/>
    <w:rsid w:val="00810A94"/>
    <w:rsid w:val="008374CB"/>
    <w:rsid w:val="00890B57"/>
    <w:rsid w:val="008A4CB0"/>
    <w:rsid w:val="008B06B0"/>
    <w:rsid w:val="008C5978"/>
    <w:rsid w:val="008D4021"/>
    <w:rsid w:val="0090701C"/>
    <w:rsid w:val="009102EC"/>
    <w:rsid w:val="0094610C"/>
    <w:rsid w:val="00947C65"/>
    <w:rsid w:val="00965A9C"/>
    <w:rsid w:val="00982B7B"/>
    <w:rsid w:val="00982F37"/>
    <w:rsid w:val="00984CFA"/>
    <w:rsid w:val="009A0820"/>
    <w:rsid w:val="009A7CD6"/>
    <w:rsid w:val="009B141B"/>
    <w:rsid w:val="009C0B24"/>
    <w:rsid w:val="009C60CA"/>
    <w:rsid w:val="009F1086"/>
    <w:rsid w:val="009F234D"/>
    <w:rsid w:val="00A13E36"/>
    <w:rsid w:val="00A156CB"/>
    <w:rsid w:val="00A20B4A"/>
    <w:rsid w:val="00A22214"/>
    <w:rsid w:val="00A267B7"/>
    <w:rsid w:val="00A35346"/>
    <w:rsid w:val="00A35CE5"/>
    <w:rsid w:val="00A777F7"/>
    <w:rsid w:val="00A901A5"/>
    <w:rsid w:val="00AA4A64"/>
    <w:rsid w:val="00AC19DD"/>
    <w:rsid w:val="00AD669B"/>
    <w:rsid w:val="00B0199F"/>
    <w:rsid w:val="00B10DB0"/>
    <w:rsid w:val="00B261AD"/>
    <w:rsid w:val="00B4007B"/>
    <w:rsid w:val="00B41EEB"/>
    <w:rsid w:val="00B57594"/>
    <w:rsid w:val="00B6762D"/>
    <w:rsid w:val="00B677D5"/>
    <w:rsid w:val="00B824AA"/>
    <w:rsid w:val="00B9473C"/>
    <w:rsid w:val="00B965A0"/>
    <w:rsid w:val="00BB177F"/>
    <w:rsid w:val="00BB2012"/>
    <w:rsid w:val="00BB2EC9"/>
    <w:rsid w:val="00BD4862"/>
    <w:rsid w:val="00BD5A67"/>
    <w:rsid w:val="00BE2E69"/>
    <w:rsid w:val="00C20AD3"/>
    <w:rsid w:val="00C40D04"/>
    <w:rsid w:val="00C5702A"/>
    <w:rsid w:val="00C57A3A"/>
    <w:rsid w:val="00C62212"/>
    <w:rsid w:val="00C90553"/>
    <w:rsid w:val="00CD23C3"/>
    <w:rsid w:val="00CE733D"/>
    <w:rsid w:val="00CF029C"/>
    <w:rsid w:val="00D0644A"/>
    <w:rsid w:val="00D6141B"/>
    <w:rsid w:val="00D66FDF"/>
    <w:rsid w:val="00D83AB5"/>
    <w:rsid w:val="00D846EE"/>
    <w:rsid w:val="00DA31E3"/>
    <w:rsid w:val="00DA44C5"/>
    <w:rsid w:val="00DD0E6E"/>
    <w:rsid w:val="00DD2C85"/>
    <w:rsid w:val="00DE00ED"/>
    <w:rsid w:val="00DE3603"/>
    <w:rsid w:val="00DE48F9"/>
    <w:rsid w:val="00E031E0"/>
    <w:rsid w:val="00E35196"/>
    <w:rsid w:val="00E357DE"/>
    <w:rsid w:val="00E4715D"/>
    <w:rsid w:val="00E47EF7"/>
    <w:rsid w:val="00E65393"/>
    <w:rsid w:val="00E66921"/>
    <w:rsid w:val="00E72411"/>
    <w:rsid w:val="00E7700A"/>
    <w:rsid w:val="00E8309A"/>
    <w:rsid w:val="00EA4A9D"/>
    <w:rsid w:val="00EC4BBC"/>
    <w:rsid w:val="00EE539C"/>
    <w:rsid w:val="00EF1254"/>
    <w:rsid w:val="00EF3A90"/>
    <w:rsid w:val="00EF5CB0"/>
    <w:rsid w:val="00EF73C6"/>
    <w:rsid w:val="00F13F36"/>
    <w:rsid w:val="00F23548"/>
    <w:rsid w:val="00F327F7"/>
    <w:rsid w:val="00F452D8"/>
    <w:rsid w:val="00F46452"/>
    <w:rsid w:val="00F633AF"/>
    <w:rsid w:val="00F63A76"/>
    <w:rsid w:val="00FA44D7"/>
    <w:rsid w:val="00FE712F"/>
    <w:rsid w:val="00FE7AD6"/>
    <w:rsid w:val="00FF3091"/>
    <w:rsid w:val="00FF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705B"/>
  <w15:docId w15:val="{6BE0A48B-4E54-42DA-AA5A-037D06C3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Абзац списка11,List Paragraph,Нумерованый список,List Paragraph1"/>
    <w:basedOn w:val="a"/>
    <w:link w:val="a5"/>
    <w:uiPriority w:val="34"/>
    <w:qFormat/>
    <w:rsid w:val="00BD5A6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ПАРАГРАФ Знак,Абзац списка11 Знак,List Paragraph Знак,Нумерованый список Знак,List Paragraph1 Знак"/>
    <w:link w:val="a4"/>
    <w:uiPriority w:val="34"/>
    <w:rsid w:val="00BD5A6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D152-7340-4115-AB47-8F4B652A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MKU8</cp:lastModifiedBy>
  <cp:revision>146</cp:revision>
  <cp:lastPrinted>2021-12-01T02:49:00Z</cp:lastPrinted>
  <dcterms:created xsi:type="dcterms:W3CDTF">2021-09-14T03:24:00Z</dcterms:created>
  <dcterms:modified xsi:type="dcterms:W3CDTF">2022-07-12T08:25:00Z</dcterms:modified>
</cp:coreProperties>
</file>