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53" w:rsidRPr="00917DFD" w:rsidRDefault="00C40653" w:rsidP="00C40653">
      <w:pPr>
        <w:pStyle w:val="1"/>
        <w:jc w:val="center"/>
        <w:rPr>
          <w:lang w:val="ru-RU"/>
        </w:rPr>
      </w:pPr>
      <w:bookmarkStart w:id="0" w:name="_Toc522114679"/>
      <w:r>
        <w:rPr>
          <w:lang w:val="ru-RU"/>
        </w:rPr>
        <w:t xml:space="preserve">2. </w:t>
      </w:r>
      <w:r w:rsidRPr="00917DFD">
        <w:rPr>
          <w:lang w:val="ru-RU"/>
        </w:rPr>
        <w:t>Математика</w:t>
      </w:r>
      <w:bookmarkEnd w:id="0"/>
    </w:p>
    <w:p w:rsidR="00C40653" w:rsidRPr="00407747" w:rsidRDefault="00C40653" w:rsidP="00C40653">
      <w:pPr>
        <w:pStyle w:val="2"/>
        <w:rPr>
          <w:lang w:val="ru-RU"/>
        </w:rPr>
      </w:pPr>
      <w:bookmarkStart w:id="1" w:name="_Toc515546442"/>
      <w:bookmarkStart w:id="2" w:name="_Toc515624563"/>
      <w:bookmarkStart w:id="3" w:name="_Toc515632966"/>
      <w:bookmarkStart w:id="4" w:name="_Toc522114683"/>
      <w:r>
        <w:rPr>
          <w:lang w:val="ru-RU"/>
        </w:rPr>
        <w:t xml:space="preserve">2.2. </w:t>
      </w:r>
      <w:r w:rsidRPr="00407747">
        <w:rPr>
          <w:lang w:val="ru-RU"/>
        </w:rPr>
        <w:t>Анализ выполнения ВПР по математике (5 класс)</w:t>
      </w:r>
      <w:bookmarkEnd w:id="1"/>
      <w:bookmarkEnd w:id="2"/>
      <w:bookmarkEnd w:id="3"/>
      <w:bookmarkEnd w:id="4"/>
    </w:p>
    <w:p w:rsidR="00C40653" w:rsidRDefault="00C40653" w:rsidP="00C40653">
      <w:pPr>
        <w:pStyle w:val="a4"/>
        <w:spacing w:before="0" w:beforeAutospacing="0" w:after="0" w:afterAutospacing="0"/>
        <w:ind w:firstLine="284"/>
        <w:jc w:val="both"/>
      </w:pPr>
    </w:p>
    <w:p w:rsidR="00C40653" w:rsidRPr="009F2E7D" w:rsidRDefault="00C40653" w:rsidP="00C40653">
      <w:pPr>
        <w:pStyle w:val="a4"/>
        <w:spacing w:before="0" w:beforeAutospacing="0" w:after="0" w:afterAutospacing="0"/>
        <w:ind w:firstLine="284"/>
        <w:jc w:val="both"/>
      </w:pPr>
      <w:r w:rsidRPr="009F2E7D">
        <w:t xml:space="preserve">Назначение ВПР по математике – оценить уровень общеобразовательной подготовки </w:t>
      </w:r>
      <w:proofErr w:type="gramStart"/>
      <w:r w:rsidRPr="009F2E7D">
        <w:t>обучающихся</w:t>
      </w:r>
      <w:proofErr w:type="gramEnd"/>
      <w:r w:rsidRPr="009F2E7D">
        <w:t xml:space="preserve"> 5 класса в соответствии с требованиями ФГОС.</w:t>
      </w:r>
    </w:p>
    <w:p w:rsidR="00C40653" w:rsidRPr="009F2E7D" w:rsidRDefault="00C40653" w:rsidP="00C40653">
      <w:pPr>
        <w:pStyle w:val="a4"/>
        <w:spacing w:before="0" w:beforeAutospacing="0" w:after="0" w:afterAutospacing="0"/>
        <w:ind w:firstLine="284"/>
        <w:jc w:val="both"/>
      </w:pPr>
      <w:r w:rsidRPr="009F2E7D">
        <w:t xml:space="preserve">На выполнение проверочной работы было отведено 60 минут. Работу по математике выполняли </w:t>
      </w:r>
      <w:r>
        <w:rPr>
          <w:color w:val="000000"/>
        </w:rPr>
        <w:t>214</w:t>
      </w:r>
      <w:r w:rsidRPr="009F2E7D">
        <w:rPr>
          <w:color w:val="000000"/>
        </w:rPr>
        <w:t xml:space="preserve"> </w:t>
      </w:r>
      <w:r w:rsidRPr="009F2E7D">
        <w:t>обучающихся 5</w:t>
      </w:r>
      <w:r>
        <w:t> классов.</w:t>
      </w:r>
    </w:p>
    <w:p w:rsidR="00C40653" w:rsidRDefault="00C40653" w:rsidP="00C40653">
      <w:pPr>
        <w:autoSpaceDE w:val="0"/>
        <w:autoSpaceDN w:val="0"/>
        <w:adjustRightInd w:val="0"/>
        <w:ind w:firstLine="284"/>
        <w:jc w:val="both"/>
      </w:pPr>
      <w:r w:rsidRPr="009F2E7D">
        <w:t xml:space="preserve">Каждый вариант </w:t>
      </w:r>
      <w:r>
        <w:t>ВПР</w:t>
      </w:r>
      <w:r w:rsidRPr="009F2E7D">
        <w:t xml:space="preserve"> состоит </w:t>
      </w:r>
      <w:r w:rsidRPr="00F3688F">
        <w:rPr>
          <w:color w:val="000000"/>
        </w:rPr>
        <w:t>из 14 заданий,</w:t>
      </w:r>
      <w:r w:rsidRPr="009F2E7D">
        <w:t xml:space="preserve"> различающихся формой и уровнем сложности. В работе предложены следующие разновидности заданий: в заданиях 1</w:t>
      </w:r>
      <w:r>
        <w:t>-</w:t>
      </w:r>
      <w:r w:rsidRPr="009F2E7D">
        <w:t>5, 7, 8, 11, 12 (п</w:t>
      </w:r>
      <w:r>
        <w:t>.</w:t>
      </w:r>
      <w:r w:rsidRPr="009F2E7D">
        <w:t xml:space="preserve"> 1), 13 необходимо записать только ответ; в задании 12 (п</w:t>
      </w:r>
      <w:r>
        <w:t>.</w:t>
      </w:r>
      <w:r w:rsidRPr="009F2E7D">
        <w:t xml:space="preserve"> 2) нужно изобразить требуемые элементы рисунка; в заданиях 6, 9, 10, 14 требуется записать решение и ответ.</w:t>
      </w:r>
      <w:r>
        <w:t xml:space="preserve"> </w:t>
      </w:r>
    </w:p>
    <w:p w:rsidR="00C40653" w:rsidRDefault="00C40653" w:rsidP="00C40653">
      <w:pPr>
        <w:autoSpaceDE w:val="0"/>
        <w:autoSpaceDN w:val="0"/>
        <w:adjustRightInd w:val="0"/>
        <w:ind w:firstLine="284"/>
        <w:jc w:val="both"/>
      </w:pPr>
      <w:r>
        <w:t>К</w:t>
      </w:r>
      <w:r w:rsidRPr="00155DCF">
        <w:rPr>
          <w:highlight w:val="yellow"/>
        </w:rPr>
        <w:t xml:space="preserve">ИМ по предмету - </w:t>
      </w:r>
      <w:hyperlink r:id="rId5" w:history="1">
        <w:r w:rsidRPr="00155DCF">
          <w:rPr>
            <w:rStyle w:val="a7"/>
          </w:rPr>
          <w:t>http://ipk19.ru/index.php/kachestvo-obrazovaniya</w:t>
        </w:r>
      </w:hyperlink>
    </w:p>
    <w:p w:rsidR="00C40653" w:rsidRPr="009F2E7D" w:rsidRDefault="00C40653" w:rsidP="00C40653">
      <w:pPr>
        <w:pStyle w:val="a4"/>
        <w:spacing w:before="0" w:beforeAutospacing="0" w:after="0" w:afterAutospacing="0"/>
        <w:ind w:firstLine="284"/>
        <w:jc w:val="both"/>
      </w:pPr>
      <w:r w:rsidRPr="009F2E7D">
        <w:t>Максимальный балл, который можно получить за всю работу – 20 баллов</w:t>
      </w:r>
      <w:r>
        <w:t xml:space="preserve">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Канском</w:t>
      </w:r>
      <w:proofErr w:type="gramEnd"/>
      <w:r>
        <w:rPr>
          <w:color w:val="000000"/>
        </w:rPr>
        <w:t xml:space="preserve"> районе максимальный балл не набрал не один учащийся.</w:t>
      </w:r>
      <w:r>
        <w:rPr>
          <w:color w:val="FF0000"/>
        </w:rPr>
        <w:t xml:space="preserve"> </w:t>
      </w:r>
    </w:p>
    <w:p w:rsidR="00C40653" w:rsidRDefault="00C40653" w:rsidP="00C40653">
      <w:pPr>
        <w:pStyle w:val="a4"/>
        <w:spacing w:before="0" w:beforeAutospacing="0" w:after="0" w:afterAutospacing="0"/>
        <w:jc w:val="center"/>
      </w:pPr>
    </w:p>
    <w:p w:rsidR="00C40653" w:rsidRPr="00483878" w:rsidRDefault="00C40653" w:rsidP="00C40653">
      <w:pPr>
        <w:pStyle w:val="a4"/>
        <w:spacing w:before="0" w:beforeAutospacing="0" w:after="0" w:afterAutospacing="0"/>
        <w:jc w:val="center"/>
        <w:rPr>
          <w:bCs/>
          <w:spacing w:val="-4"/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48200" cy="1666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53" w:rsidRDefault="00C40653" w:rsidP="00C40653">
      <w:pPr>
        <w:pStyle w:val="a4"/>
        <w:spacing w:before="0" w:beforeAutospacing="0" w:after="0" w:afterAutospacing="0"/>
        <w:ind w:firstLine="284"/>
        <w:jc w:val="both"/>
        <w:rPr>
          <w:bCs/>
          <w:spacing w:val="-4"/>
          <w:sz w:val="20"/>
          <w:szCs w:val="20"/>
        </w:rPr>
      </w:pPr>
    </w:p>
    <w:p w:rsidR="00C40653" w:rsidRDefault="00C40653" w:rsidP="00C40653">
      <w:pPr>
        <w:pStyle w:val="a4"/>
        <w:spacing w:before="0" w:beforeAutospacing="0" w:after="0" w:afterAutospacing="0"/>
        <w:ind w:firstLine="284"/>
        <w:jc w:val="center"/>
        <w:rPr>
          <w:bCs/>
          <w:color w:val="000000"/>
        </w:rPr>
      </w:pPr>
      <w:r w:rsidRPr="00483878">
        <w:rPr>
          <w:bCs/>
          <w:spacing w:val="-4"/>
          <w:sz w:val="20"/>
          <w:szCs w:val="20"/>
        </w:rPr>
        <w:t>Рисунок 1. Гистограмма соответствия аттестационных и текущих отметок</w:t>
      </w:r>
    </w:p>
    <w:p w:rsidR="00C40653" w:rsidRDefault="00C40653" w:rsidP="00C40653">
      <w:pPr>
        <w:pStyle w:val="a4"/>
        <w:spacing w:before="0" w:beforeAutospacing="0" w:after="0" w:afterAutospacing="0"/>
        <w:ind w:firstLine="284"/>
        <w:jc w:val="both"/>
        <w:rPr>
          <w:bCs/>
          <w:color w:val="000000"/>
        </w:rPr>
      </w:pPr>
    </w:p>
    <w:p w:rsidR="00C40653" w:rsidRPr="002D02B1" w:rsidRDefault="00C40653" w:rsidP="00C40653">
      <w:pPr>
        <w:pStyle w:val="a4"/>
        <w:spacing w:before="0" w:beforeAutospacing="0" w:after="0" w:afterAutospacing="0"/>
        <w:ind w:firstLine="284"/>
        <w:jc w:val="both"/>
        <w:rPr>
          <w:bCs/>
        </w:rPr>
      </w:pPr>
      <w:r>
        <w:rPr>
          <w:bCs/>
          <w:color w:val="000000"/>
        </w:rPr>
        <w:t>56,35</w:t>
      </w:r>
      <w:r w:rsidRPr="00F3688F">
        <w:rPr>
          <w:bCs/>
          <w:color w:val="000000"/>
        </w:rPr>
        <w:t xml:space="preserve">% всех </w:t>
      </w:r>
      <w:r>
        <w:rPr>
          <w:bCs/>
          <w:color w:val="000000"/>
        </w:rPr>
        <w:t>обучающихся</w:t>
      </w:r>
      <w:r w:rsidRPr="002D02B1">
        <w:rPr>
          <w:bCs/>
        </w:rPr>
        <w:t xml:space="preserve"> подтвердил</w:t>
      </w:r>
      <w:r>
        <w:rPr>
          <w:bCs/>
        </w:rPr>
        <w:t>и</w:t>
      </w:r>
      <w:r w:rsidRPr="002D02B1">
        <w:rPr>
          <w:bCs/>
        </w:rPr>
        <w:t xml:space="preserve"> текущие отметки, </w:t>
      </w:r>
      <w:r>
        <w:rPr>
          <w:bCs/>
        </w:rPr>
        <w:t>26,52</w:t>
      </w:r>
      <w:r w:rsidRPr="002D02B1">
        <w:rPr>
          <w:bCs/>
        </w:rPr>
        <w:t xml:space="preserve">% пятиклассников показали результаты выполнения ВПР ниже, чем текущие. 10% выполнили работу на оценку выше, чем текущая оценка.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15"/>
        <w:gridCol w:w="2900"/>
        <w:gridCol w:w="4380"/>
        <w:gridCol w:w="568"/>
        <w:gridCol w:w="455"/>
        <w:gridCol w:w="740"/>
        <w:gridCol w:w="512"/>
        <w:gridCol w:w="284"/>
        <w:gridCol w:w="398"/>
      </w:tblGrid>
      <w:tr w:rsidR="00C40653" w:rsidRPr="0057169A" w:rsidTr="004B26BA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653" w:rsidRPr="0057169A" w:rsidTr="004B26BA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C40653" w:rsidRPr="0057169A" w:rsidTr="004B26BA">
        <w:trPr>
          <w:gridAfter w:val="1"/>
          <w:wAfter w:w="398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Макс</w:t>
            </w:r>
            <w:r w:rsidRPr="0057169A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7169A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57169A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0653" w:rsidRPr="0057169A" w:rsidTr="004B26BA">
        <w:trPr>
          <w:gridAfter w:val="1"/>
          <w:wAfter w:w="398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0653" w:rsidRPr="0057169A" w:rsidTr="004B26BA">
        <w:trPr>
          <w:gridAfter w:val="1"/>
          <w:wAfter w:w="398" w:type="dxa"/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 xml:space="preserve">214 </w:t>
            </w:r>
            <w:proofErr w:type="spellStart"/>
            <w:r w:rsidRPr="0057169A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5716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 xml:space="preserve">28808 </w:t>
            </w:r>
            <w:proofErr w:type="spellStart"/>
            <w:r w:rsidRPr="0057169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57169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 xml:space="preserve">1419498 </w:t>
            </w:r>
            <w:proofErr w:type="spellStart"/>
            <w:r w:rsidRPr="0057169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57169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511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57169A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7169A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57169A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7169A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57169A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7169A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57169A">
              <w:rPr>
                <w:color w:val="FF0000"/>
                <w:sz w:val="20"/>
                <w:szCs w:val="20"/>
              </w:rPr>
              <w:t>от</w:t>
            </w:r>
            <w:proofErr w:type="gramEnd"/>
            <w:r w:rsidRPr="0057169A">
              <w:rPr>
                <w:color w:val="FF0000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51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76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>
              <w:rPr>
                <w:color w:val="FF0000"/>
                <w:sz w:val="20"/>
                <w:szCs w:val="20"/>
              </w:rPr>
              <w:t>а работу, на движение), связыва</w:t>
            </w:r>
            <w:r w:rsidRPr="0057169A">
              <w:rPr>
                <w:color w:val="FF0000"/>
                <w:sz w:val="20"/>
                <w:szCs w:val="20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47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5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76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76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5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43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76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5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57169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169A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5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7169A">
              <w:rPr>
                <w:b/>
                <w:bCs/>
                <w:color w:val="00B050"/>
                <w:sz w:val="20"/>
                <w:szCs w:val="20"/>
              </w:rPr>
              <w:t>12(2)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B050"/>
                <w:sz w:val="20"/>
                <w:szCs w:val="20"/>
              </w:rPr>
            </w:pPr>
            <w:r w:rsidRPr="0057169A">
              <w:rPr>
                <w:color w:val="00B050"/>
                <w:sz w:val="20"/>
                <w:szCs w:val="20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r>
              <w:rPr>
                <w:color w:val="00B050"/>
                <w:sz w:val="20"/>
                <w:szCs w:val="20"/>
              </w:rPr>
              <w:t>постро</w:t>
            </w:r>
            <w:r w:rsidRPr="0057169A">
              <w:rPr>
                <w:color w:val="00B050"/>
                <w:sz w:val="20"/>
                <w:szCs w:val="20"/>
              </w:rPr>
              <w:t>ения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7169A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B050"/>
                <w:sz w:val="20"/>
                <w:szCs w:val="20"/>
              </w:rPr>
            </w:pPr>
            <w:r w:rsidRPr="0057169A">
              <w:rPr>
                <w:color w:val="00B05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7169A">
              <w:rPr>
                <w:b/>
                <w:bCs/>
                <w:color w:val="00B050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7169A">
              <w:rPr>
                <w:b/>
                <w:bCs/>
                <w:color w:val="00B050"/>
                <w:sz w:val="20"/>
                <w:szCs w:val="20"/>
              </w:rPr>
              <w:t>68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C40653" w:rsidRPr="0057169A" w:rsidTr="004B26BA">
        <w:trPr>
          <w:gridAfter w:val="1"/>
          <w:wAfter w:w="398" w:type="dxa"/>
          <w:trHeight w:hRule="exact" w:val="40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57169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653" w:rsidRPr="0057169A" w:rsidRDefault="00C40653" w:rsidP="004B26B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169A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</w:tbl>
    <w:p w:rsidR="00C40653" w:rsidRDefault="00C40653" w:rsidP="00C40653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C40653" w:rsidRPr="0057169A" w:rsidRDefault="00C40653" w:rsidP="00C40653">
      <w:pPr>
        <w:pStyle w:val="a4"/>
        <w:spacing w:before="0" w:beforeAutospacing="0" w:after="0" w:afterAutospacing="0"/>
        <w:rPr>
          <w:sz w:val="20"/>
          <w:szCs w:val="20"/>
        </w:rPr>
      </w:pPr>
      <w:r w:rsidRPr="0057169A">
        <w:rPr>
          <w:sz w:val="20"/>
          <w:szCs w:val="20"/>
        </w:rPr>
        <w:t xml:space="preserve">Таблица 1. </w:t>
      </w:r>
      <w:r w:rsidRPr="0057169A">
        <w:rPr>
          <w:bCs/>
          <w:color w:val="000000"/>
          <w:sz w:val="20"/>
          <w:szCs w:val="20"/>
        </w:rPr>
        <w:t>Достижение планируемых результатов в соответствии с ПООП ООО</w:t>
      </w:r>
    </w:p>
    <w:p w:rsidR="00C40653" w:rsidRPr="00FD01D3" w:rsidRDefault="00C40653" w:rsidP="00C40653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C40653" w:rsidRPr="00227A73" w:rsidRDefault="00C40653" w:rsidP="00C40653">
      <w:pPr>
        <w:jc w:val="both"/>
        <w:rPr>
          <w:sz w:val="20"/>
          <w:szCs w:val="20"/>
        </w:rPr>
      </w:pPr>
    </w:p>
    <w:p w:rsidR="00C40653" w:rsidRPr="002D02B1" w:rsidRDefault="00C40653" w:rsidP="00C40653">
      <w:pPr>
        <w:ind w:firstLine="284"/>
        <w:jc w:val="both"/>
      </w:pPr>
      <w:r w:rsidRPr="002D02B1">
        <w:t xml:space="preserve">Наиболее успешно </w:t>
      </w:r>
      <w:r w:rsidRPr="00F3688F">
        <w:rPr>
          <w:color w:val="000000"/>
        </w:rPr>
        <w:t>учащиеся пятого класса</w:t>
      </w:r>
      <w:r>
        <w:t xml:space="preserve"> выполнили задание 12(2), направленное на проверку умений моделировать реальные ситуации на языке геометрии</w:t>
      </w:r>
      <w:r w:rsidRPr="002D02B1">
        <w:t xml:space="preserve">. </w:t>
      </w:r>
      <w:r>
        <w:t xml:space="preserve">Процент успешного выполнения этого задания выше, чем по краю и по России в целом. </w:t>
      </w:r>
    </w:p>
    <w:p w:rsidR="00C40653" w:rsidRPr="00F3688F" w:rsidRDefault="00C40653" w:rsidP="00C40653">
      <w:pPr>
        <w:ind w:firstLine="284"/>
        <w:jc w:val="both"/>
        <w:rPr>
          <w:color w:val="000000"/>
        </w:rPr>
      </w:pPr>
      <w:r w:rsidRPr="002D02B1">
        <w:t xml:space="preserve">Более 80% пятиклассников умеют извлекать информацию, представленную на диаграммах (задание 11), при этом </w:t>
      </w:r>
      <w:r>
        <w:t>73</w:t>
      </w:r>
      <w:r w:rsidRPr="002D02B1">
        <w:t xml:space="preserve">% из них показывают умение интерпретировать информацию, представленную на диаграммах, отражающую свойства и характеристики реальных процессов и явлений. </w:t>
      </w:r>
      <w:proofErr w:type="gramStart"/>
      <w:r w:rsidRPr="00445590">
        <w:rPr>
          <w:spacing w:val="-2"/>
        </w:rPr>
        <w:t xml:space="preserve">Более </w:t>
      </w:r>
      <w:r>
        <w:rPr>
          <w:spacing w:val="-2"/>
        </w:rPr>
        <w:t>5</w:t>
      </w:r>
      <w:r w:rsidRPr="00445590">
        <w:rPr>
          <w:spacing w:val="-2"/>
        </w:rPr>
        <w:t>0% пятиклассников овладели математическим содержанием, направленным на развитие представлений о числе и числовых системах от натуральных до действительных чисел (задания 1-4)</w:t>
      </w:r>
      <w:r>
        <w:rPr>
          <w:spacing w:val="-2"/>
        </w:rPr>
        <w:t xml:space="preserve">. </w:t>
      </w:r>
      <w:r>
        <w:rPr>
          <w:color w:val="000000"/>
        </w:rPr>
        <w:t>19</w:t>
      </w:r>
      <w:r w:rsidRPr="002D02B1">
        <w:t xml:space="preserve">% </w:t>
      </w:r>
      <w:r>
        <w:t>обучающихся</w:t>
      </w:r>
      <w:r w:rsidRPr="002D02B1">
        <w:t>, получивших оценку «2» за ВПР, не овладели базовым материалом курса математики 5 класса.</w:t>
      </w:r>
      <w:proofErr w:type="gramEnd"/>
      <w:r w:rsidRPr="002D02B1">
        <w:t xml:space="preserve"> С этими </w:t>
      </w:r>
      <w:r>
        <w:t>обучающимися</w:t>
      </w:r>
      <w:r w:rsidRPr="002D02B1">
        <w:t xml:space="preserve"> обязательно необходимо провести индивидуальную работу по устранению пробелов в знаниях </w:t>
      </w:r>
      <w:r w:rsidRPr="00F3688F">
        <w:rPr>
          <w:color w:val="000000"/>
        </w:rPr>
        <w:t>по темам «Натуральные числа», «Десятичные и обыкновенные дроби».</w:t>
      </w:r>
    </w:p>
    <w:p w:rsidR="00C40653" w:rsidRPr="002D02B1" w:rsidRDefault="00C40653" w:rsidP="00C40653">
      <w:pPr>
        <w:ind w:firstLine="284"/>
        <w:jc w:val="both"/>
      </w:pPr>
      <w:r w:rsidRPr="002D02B1">
        <w:t xml:space="preserve">В заданиях 6-8 проверяются умения решать текстовые задачи на движение, работу, проценты и задачи практического содержания. Низкий процент выполнения указывает на неумение </w:t>
      </w:r>
      <w:r>
        <w:t>обучающихся</w:t>
      </w:r>
      <w:r w:rsidRPr="002D02B1">
        <w:t xml:space="preserve"> переводить текст задачи на математический язык, осуществлять подбор и прикидку, логически рассуждать при решении задачи. Необходима работа с учителями над методикой работы с математическим текстом, овладение технологией смыслового чтения, вырабатывать умения осмысленного чтения задания и написания </w:t>
      </w:r>
      <w:r>
        <w:t>обучающимися</w:t>
      </w:r>
      <w:r w:rsidRPr="002D02B1">
        <w:t xml:space="preserve"> верного требуемого ответа.</w:t>
      </w:r>
    </w:p>
    <w:p w:rsidR="00C40653" w:rsidRPr="002D02B1" w:rsidRDefault="00C40653" w:rsidP="00C40653">
      <w:pPr>
        <w:ind w:firstLine="284"/>
        <w:jc w:val="both"/>
      </w:pPr>
      <w:r w:rsidRPr="00F3688F">
        <w:rPr>
          <w:color w:val="000000"/>
        </w:rPr>
        <w:t>Задание 10 проверяет</w:t>
      </w:r>
      <w:r w:rsidRPr="002D02B1">
        <w:t xml:space="preserve"> умение применять полученные знания для решения задач практи</w:t>
      </w:r>
      <w:r>
        <w:t xml:space="preserve">ческого характера, </w:t>
      </w:r>
      <w:r w:rsidRPr="002D02B1">
        <w:t xml:space="preserve">умения работать с таблицами, построения алгоритма решения и реализации построенного алгоритма. Только </w:t>
      </w:r>
      <w:r>
        <w:t>32</w:t>
      </w:r>
      <w:r w:rsidRPr="002D02B1">
        <w:t xml:space="preserve">% </w:t>
      </w:r>
      <w:r>
        <w:t xml:space="preserve">обучающихся </w:t>
      </w:r>
      <w:r w:rsidRPr="002D02B1">
        <w:t>умеют решать практические задачи на покупки методом рассуждений.</w:t>
      </w:r>
    </w:p>
    <w:p w:rsidR="00C40653" w:rsidRDefault="00C40653" w:rsidP="00C40653">
      <w:pPr>
        <w:ind w:firstLine="284"/>
        <w:jc w:val="both"/>
      </w:pPr>
      <w:r w:rsidRPr="00F3688F">
        <w:rPr>
          <w:color w:val="000000"/>
        </w:rPr>
        <w:t>Заданием 13 проверяется</w:t>
      </w:r>
      <w:r w:rsidRPr="002D02B1">
        <w:t xml:space="preserve"> развитие пространственных представлений, формирование которых происходит на уроках математики с начальной школы. </w:t>
      </w:r>
      <w:r w:rsidRPr="00F3688F">
        <w:rPr>
          <w:color w:val="000000"/>
        </w:rPr>
        <w:t>С</w:t>
      </w:r>
      <w:r w:rsidRPr="002D02B1">
        <w:t xml:space="preserve"> заданием в среднем справились только </w:t>
      </w:r>
      <w:r>
        <w:t>36</w:t>
      </w:r>
      <w:r w:rsidRPr="002D02B1">
        <w:t>%</w:t>
      </w:r>
      <w:r w:rsidRPr="00F3688F">
        <w:rPr>
          <w:color w:val="000000"/>
        </w:rPr>
        <w:t>.</w:t>
      </w:r>
      <w:r w:rsidRPr="002D02B1">
        <w:t xml:space="preserve"> </w:t>
      </w:r>
    </w:p>
    <w:p w:rsidR="00C40653" w:rsidRPr="002D02B1" w:rsidRDefault="00C40653" w:rsidP="00C40653">
      <w:pPr>
        <w:ind w:firstLine="284"/>
        <w:jc w:val="both"/>
      </w:pPr>
      <w:r w:rsidRPr="002D02B1">
        <w:t xml:space="preserve">Задание 14 является заданием повышенного уровня сложности и направлено на проверку логического мышления, умения проводить математические рассуждения. С заданием успешно справились </w:t>
      </w:r>
      <w:r>
        <w:t>9</w:t>
      </w:r>
      <w:r w:rsidRPr="002D02B1">
        <w:t xml:space="preserve">% </w:t>
      </w:r>
      <w:r>
        <w:t>обучающихся</w:t>
      </w:r>
      <w:r w:rsidRPr="002D02B1">
        <w:t xml:space="preserve"> с хорошим и высоким уровнем знаний</w:t>
      </w:r>
      <w:r>
        <w:t>.</w:t>
      </w:r>
    </w:p>
    <w:p w:rsidR="00C40653" w:rsidRPr="002D02B1" w:rsidRDefault="00C40653" w:rsidP="00C40653">
      <w:pPr>
        <w:pStyle w:val="Default"/>
        <w:ind w:firstLine="284"/>
        <w:jc w:val="both"/>
      </w:pPr>
      <w:r w:rsidRPr="002D02B1">
        <w:t xml:space="preserve">С учетом полученных результатов </w:t>
      </w:r>
      <w:r>
        <w:t>учителям, занимающимся подготовкой обучающихся пятых классов в ВПР, рекомендуется</w:t>
      </w:r>
      <w:r w:rsidRPr="002D02B1">
        <w:t>:</w:t>
      </w:r>
    </w:p>
    <w:p w:rsidR="00C40653" w:rsidRPr="002D02B1" w:rsidRDefault="00C40653" w:rsidP="00C40653">
      <w:pPr>
        <w:pStyle w:val="Default"/>
        <w:numPr>
          <w:ilvl w:val="0"/>
          <w:numId w:val="10"/>
        </w:numPr>
        <w:ind w:firstLine="284"/>
        <w:jc w:val="both"/>
      </w:pPr>
      <w:r w:rsidRPr="002D02B1">
        <w:lastRenderedPageBreak/>
        <w:t xml:space="preserve">при работе с </w:t>
      </w:r>
      <w:proofErr w:type="gramStart"/>
      <w:r w:rsidRPr="002D02B1">
        <w:t>обучающимися</w:t>
      </w:r>
      <w:proofErr w:type="gramEnd"/>
      <w:r w:rsidRPr="002D02B1">
        <w:t>, имеющими высокий уровень математической подготовки, целесообразно больше внимания уделять выполнению заданий, требующих логических рассуждений, обоснований, доказательств и т.п., а также заданий по геометрии, в которых необходимо детально анализировать чертеж, выявлять его особенности, проводить дополнительные построения;</w:t>
      </w:r>
    </w:p>
    <w:p w:rsidR="00C40653" w:rsidRPr="002D02B1" w:rsidRDefault="00C40653" w:rsidP="00C40653">
      <w:pPr>
        <w:pStyle w:val="Default"/>
        <w:numPr>
          <w:ilvl w:val="0"/>
          <w:numId w:val="10"/>
        </w:numPr>
        <w:ind w:firstLine="284"/>
        <w:jc w:val="both"/>
      </w:pPr>
      <w:r w:rsidRPr="002D02B1">
        <w:t xml:space="preserve">при работе с обучающимися, имеющими уровень математической подготовки выше среднего, рекомендуется обратить внимание на выполнение </w:t>
      </w:r>
      <w:proofErr w:type="spellStart"/>
      <w:r w:rsidRPr="002D02B1">
        <w:t>практикоориентированных</w:t>
      </w:r>
      <w:proofErr w:type="spellEnd"/>
      <w:r w:rsidRPr="002D02B1">
        <w:t xml:space="preserve">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 w:rsidR="00C40653" w:rsidRPr="002D02B1" w:rsidRDefault="00C40653" w:rsidP="00C40653">
      <w:pPr>
        <w:pStyle w:val="Default"/>
        <w:numPr>
          <w:ilvl w:val="0"/>
          <w:numId w:val="10"/>
        </w:numPr>
        <w:ind w:firstLine="284"/>
        <w:jc w:val="both"/>
      </w:pPr>
      <w:proofErr w:type="gramStart"/>
      <w:r w:rsidRPr="002D02B1">
        <w:t>при работе с обучающимися, имеющими средний уровень подготовки, представляется важным уделять больше внимания контролю усвоения ключевых математических понятий, отработке навыков выполнения стандартных учебных заданий, в том числе навыков счета, решения простейших текстовых задач и т.п.;</w:t>
      </w:r>
      <w:proofErr w:type="gramEnd"/>
    </w:p>
    <w:p w:rsidR="00C40653" w:rsidRPr="002D02B1" w:rsidRDefault="00C40653" w:rsidP="00C40653">
      <w:pPr>
        <w:pStyle w:val="Default"/>
        <w:numPr>
          <w:ilvl w:val="0"/>
          <w:numId w:val="10"/>
        </w:numPr>
        <w:ind w:firstLine="284"/>
        <w:jc w:val="both"/>
      </w:pPr>
      <w:r w:rsidRPr="002D02B1">
        <w:t>при работе с обучающимися, имеющими низкий уровень подготовки, рекомендуется в первую очередь обратить внимание на отработку базовых навыков счета, чтения и понимания учебного математического текста, работу с информацией, представленной в различных формах, а также на усвоение ключевых математических понятий.</w:t>
      </w:r>
    </w:p>
    <w:p w:rsidR="00C40653" w:rsidRDefault="00C40653" w:rsidP="00C40653">
      <w:pPr>
        <w:jc w:val="both"/>
      </w:pPr>
    </w:p>
    <w:p w:rsidR="00C40653" w:rsidRPr="00493310" w:rsidRDefault="00C40653" w:rsidP="00C40653">
      <w:pPr>
        <w:ind w:firstLine="284"/>
        <w:jc w:val="both"/>
        <w:sectPr w:rsidR="00C40653" w:rsidRPr="00493310" w:rsidSect="00602DD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bookmarkStart w:id="5" w:name="_Toc515886614"/>
      <w:bookmarkStart w:id="6" w:name="_Toc515888044"/>
      <w:bookmarkStart w:id="7" w:name="_Toc515890885"/>
      <w:bookmarkStart w:id="8" w:name="_Toc521399652"/>
    </w:p>
    <w:bookmarkEnd w:id="5"/>
    <w:bookmarkEnd w:id="6"/>
    <w:bookmarkEnd w:id="7"/>
    <w:bookmarkEnd w:id="8"/>
    <w:p w:rsidR="00E84DAD" w:rsidRDefault="00E84DAD"/>
    <w:sectPr w:rsidR="00E84DAD" w:rsidSect="00E8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3B76FB"/>
    <w:multiLevelType w:val="hybridMultilevel"/>
    <w:tmpl w:val="43E2E2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A2458"/>
    <w:multiLevelType w:val="hybridMultilevel"/>
    <w:tmpl w:val="0986C5DA"/>
    <w:lvl w:ilvl="0" w:tplc="01EE76F2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1E24F6"/>
    <w:multiLevelType w:val="hybridMultilevel"/>
    <w:tmpl w:val="2BCEFB98"/>
    <w:lvl w:ilvl="0" w:tplc="F5B61282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B51EE"/>
    <w:multiLevelType w:val="hybridMultilevel"/>
    <w:tmpl w:val="DA36F952"/>
    <w:lvl w:ilvl="0" w:tplc="BE1486B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DACECE74">
      <w:numFmt w:val="none"/>
      <w:lvlText w:val=""/>
      <w:lvlJc w:val="left"/>
      <w:pPr>
        <w:tabs>
          <w:tab w:val="num" w:pos="-2520"/>
        </w:tabs>
      </w:pPr>
    </w:lvl>
    <w:lvl w:ilvl="2" w:tplc="EC38A628">
      <w:numFmt w:val="none"/>
      <w:lvlText w:val=""/>
      <w:lvlJc w:val="left"/>
      <w:pPr>
        <w:tabs>
          <w:tab w:val="num" w:pos="-2520"/>
        </w:tabs>
      </w:pPr>
    </w:lvl>
    <w:lvl w:ilvl="3" w:tplc="00D8C038">
      <w:numFmt w:val="none"/>
      <w:lvlText w:val=""/>
      <w:lvlJc w:val="left"/>
      <w:pPr>
        <w:tabs>
          <w:tab w:val="num" w:pos="-2520"/>
        </w:tabs>
      </w:pPr>
    </w:lvl>
    <w:lvl w:ilvl="4" w:tplc="B4B4E5B2">
      <w:numFmt w:val="none"/>
      <w:lvlText w:val=""/>
      <w:lvlJc w:val="left"/>
      <w:pPr>
        <w:tabs>
          <w:tab w:val="num" w:pos="-2520"/>
        </w:tabs>
      </w:pPr>
    </w:lvl>
    <w:lvl w:ilvl="5" w:tplc="6ACC9590">
      <w:numFmt w:val="none"/>
      <w:lvlText w:val=""/>
      <w:lvlJc w:val="left"/>
      <w:pPr>
        <w:tabs>
          <w:tab w:val="num" w:pos="-2520"/>
        </w:tabs>
      </w:pPr>
    </w:lvl>
    <w:lvl w:ilvl="6" w:tplc="47DAC3F6">
      <w:numFmt w:val="none"/>
      <w:lvlText w:val=""/>
      <w:lvlJc w:val="left"/>
      <w:pPr>
        <w:tabs>
          <w:tab w:val="num" w:pos="-2520"/>
        </w:tabs>
      </w:pPr>
    </w:lvl>
    <w:lvl w:ilvl="7" w:tplc="6F188894">
      <w:numFmt w:val="none"/>
      <w:lvlText w:val=""/>
      <w:lvlJc w:val="left"/>
      <w:pPr>
        <w:tabs>
          <w:tab w:val="num" w:pos="-2520"/>
        </w:tabs>
      </w:pPr>
    </w:lvl>
    <w:lvl w:ilvl="8" w:tplc="265E6B9C">
      <w:numFmt w:val="none"/>
      <w:lvlText w:val=""/>
      <w:lvlJc w:val="left"/>
      <w:pPr>
        <w:tabs>
          <w:tab w:val="num" w:pos="-2520"/>
        </w:tabs>
      </w:pPr>
    </w:lvl>
  </w:abstractNum>
  <w:abstractNum w:abstractNumId="4">
    <w:nsid w:val="0DA63DEE"/>
    <w:multiLevelType w:val="hybridMultilevel"/>
    <w:tmpl w:val="206E9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22764"/>
    <w:multiLevelType w:val="hybridMultilevel"/>
    <w:tmpl w:val="A9606A80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37A64"/>
    <w:multiLevelType w:val="hybridMultilevel"/>
    <w:tmpl w:val="533236C6"/>
    <w:lvl w:ilvl="0" w:tplc="D728B37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94C69"/>
    <w:multiLevelType w:val="hybridMultilevel"/>
    <w:tmpl w:val="184C9D16"/>
    <w:lvl w:ilvl="0" w:tplc="D7186DEA">
      <w:start w:val="1"/>
      <w:numFmt w:val="bullet"/>
      <w:lvlText w:val="−"/>
      <w:lvlJc w:val="left"/>
      <w:pPr>
        <w:tabs>
          <w:tab w:val="num" w:pos="1004"/>
        </w:tabs>
        <w:ind w:left="1004" w:hanging="360"/>
      </w:pPr>
      <w:rPr>
        <w:rFonts w:ascii="Viner Hand ITC" w:hAnsi="Viner Hand ITC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8D25F80"/>
    <w:multiLevelType w:val="multilevel"/>
    <w:tmpl w:val="4418D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3F4D"/>
    <w:multiLevelType w:val="hybridMultilevel"/>
    <w:tmpl w:val="A89A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04D46"/>
    <w:multiLevelType w:val="hybridMultilevel"/>
    <w:tmpl w:val="9D32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46644"/>
    <w:multiLevelType w:val="hybridMultilevel"/>
    <w:tmpl w:val="112E8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F022C8"/>
    <w:multiLevelType w:val="hybridMultilevel"/>
    <w:tmpl w:val="F2A4346A"/>
    <w:lvl w:ilvl="0" w:tplc="01EE76F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52352B"/>
    <w:multiLevelType w:val="hybridMultilevel"/>
    <w:tmpl w:val="D3E0CCD2"/>
    <w:lvl w:ilvl="0" w:tplc="01EE76F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C6924"/>
    <w:multiLevelType w:val="hybridMultilevel"/>
    <w:tmpl w:val="8BD84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F5E76"/>
    <w:multiLevelType w:val="hybridMultilevel"/>
    <w:tmpl w:val="1FF0C5D6"/>
    <w:lvl w:ilvl="0" w:tplc="888AA25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888AA2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469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1327B"/>
    <w:multiLevelType w:val="hybridMultilevel"/>
    <w:tmpl w:val="356619CA"/>
    <w:lvl w:ilvl="0" w:tplc="5B4E5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5E3A"/>
    <w:multiLevelType w:val="hybridMultilevel"/>
    <w:tmpl w:val="FC28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61075"/>
    <w:multiLevelType w:val="hybridMultilevel"/>
    <w:tmpl w:val="445CFB60"/>
    <w:lvl w:ilvl="0" w:tplc="78609D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89C6540"/>
    <w:multiLevelType w:val="hybridMultilevel"/>
    <w:tmpl w:val="F7CCD146"/>
    <w:lvl w:ilvl="0" w:tplc="CB6EF7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9814F9F"/>
    <w:multiLevelType w:val="hybridMultilevel"/>
    <w:tmpl w:val="CFDA8E70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D1504"/>
    <w:multiLevelType w:val="hybridMultilevel"/>
    <w:tmpl w:val="DF9E2C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707129B"/>
    <w:multiLevelType w:val="hybridMultilevel"/>
    <w:tmpl w:val="FFBC9E56"/>
    <w:lvl w:ilvl="0" w:tplc="888AA25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49823E39"/>
    <w:multiLevelType w:val="hybridMultilevel"/>
    <w:tmpl w:val="C700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167E9"/>
    <w:multiLevelType w:val="hybridMultilevel"/>
    <w:tmpl w:val="5672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533EA1"/>
    <w:multiLevelType w:val="multilevel"/>
    <w:tmpl w:val="FB7A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137F1"/>
    <w:multiLevelType w:val="hybridMultilevel"/>
    <w:tmpl w:val="CCD8F04C"/>
    <w:lvl w:ilvl="0" w:tplc="01EE76F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45E6E"/>
    <w:multiLevelType w:val="hybridMultilevel"/>
    <w:tmpl w:val="FE3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D6726"/>
    <w:multiLevelType w:val="multilevel"/>
    <w:tmpl w:val="0BB8E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-2520"/>
        </w:tabs>
      </w:pPr>
    </w:lvl>
    <w:lvl w:ilvl="2">
      <w:numFmt w:val="none"/>
      <w:lvlText w:val=""/>
      <w:lvlJc w:val="left"/>
      <w:pPr>
        <w:tabs>
          <w:tab w:val="num" w:pos="-2520"/>
        </w:tabs>
      </w:pPr>
    </w:lvl>
    <w:lvl w:ilvl="3">
      <w:numFmt w:val="none"/>
      <w:lvlText w:val=""/>
      <w:lvlJc w:val="left"/>
      <w:pPr>
        <w:tabs>
          <w:tab w:val="num" w:pos="-2520"/>
        </w:tabs>
      </w:pPr>
    </w:lvl>
    <w:lvl w:ilvl="4">
      <w:numFmt w:val="none"/>
      <w:lvlText w:val=""/>
      <w:lvlJc w:val="left"/>
      <w:pPr>
        <w:tabs>
          <w:tab w:val="num" w:pos="-2520"/>
        </w:tabs>
      </w:pPr>
    </w:lvl>
    <w:lvl w:ilvl="5">
      <w:numFmt w:val="none"/>
      <w:lvlText w:val=""/>
      <w:lvlJc w:val="left"/>
      <w:pPr>
        <w:tabs>
          <w:tab w:val="num" w:pos="-2520"/>
        </w:tabs>
      </w:pPr>
    </w:lvl>
    <w:lvl w:ilvl="6">
      <w:numFmt w:val="none"/>
      <w:lvlText w:val=""/>
      <w:lvlJc w:val="left"/>
      <w:pPr>
        <w:tabs>
          <w:tab w:val="num" w:pos="-2520"/>
        </w:tabs>
      </w:pPr>
    </w:lvl>
    <w:lvl w:ilvl="7">
      <w:numFmt w:val="none"/>
      <w:lvlText w:val=""/>
      <w:lvlJc w:val="left"/>
      <w:pPr>
        <w:tabs>
          <w:tab w:val="num" w:pos="-2520"/>
        </w:tabs>
      </w:pPr>
    </w:lvl>
    <w:lvl w:ilvl="8">
      <w:numFmt w:val="none"/>
      <w:lvlText w:val=""/>
      <w:lvlJc w:val="left"/>
      <w:pPr>
        <w:tabs>
          <w:tab w:val="num" w:pos="-2520"/>
        </w:tabs>
      </w:pPr>
    </w:lvl>
  </w:abstractNum>
  <w:abstractNum w:abstractNumId="29">
    <w:nsid w:val="550908F4"/>
    <w:multiLevelType w:val="multilevel"/>
    <w:tmpl w:val="C700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B710C8"/>
    <w:multiLevelType w:val="hybridMultilevel"/>
    <w:tmpl w:val="728E300E"/>
    <w:lvl w:ilvl="0" w:tplc="ECB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E15A31"/>
    <w:multiLevelType w:val="hybridMultilevel"/>
    <w:tmpl w:val="C53E80C4"/>
    <w:lvl w:ilvl="0" w:tplc="01EE76F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9353D2"/>
    <w:multiLevelType w:val="hybridMultilevel"/>
    <w:tmpl w:val="C0C86E1E"/>
    <w:lvl w:ilvl="0" w:tplc="11F0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0FFD4">
      <w:numFmt w:val="none"/>
      <w:lvlText w:val=""/>
      <w:lvlJc w:val="left"/>
      <w:pPr>
        <w:tabs>
          <w:tab w:val="num" w:pos="-2520"/>
        </w:tabs>
      </w:pPr>
    </w:lvl>
    <w:lvl w:ilvl="2" w:tplc="FC24BDF0">
      <w:numFmt w:val="none"/>
      <w:lvlText w:val=""/>
      <w:lvlJc w:val="left"/>
      <w:pPr>
        <w:tabs>
          <w:tab w:val="num" w:pos="-2520"/>
        </w:tabs>
      </w:pPr>
    </w:lvl>
    <w:lvl w:ilvl="3" w:tplc="18E21F52">
      <w:numFmt w:val="none"/>
      <w:lvlText w:val=""/>
      <w:lvlJc w:val="left"/>
      <w:pPr>
        <w:tabs>
          <w:tab w:val="num" w:pos="-2520"/>
        </w:tabs>
      </w:pPr>
    </w:lvl>
    <w:lvl w:ilvl="4" w:tplc="DE6C91EA">
      <w:numFmt w:val="none"/>
      <w:lvlText w:val=""/>
      <w:lvlJc w:val="left"/>
      <w:pPr>
        <w:tabs>
          <w:tab w:val="num" w:pos="-2520"/>
        </w:tabs>
      </w:pPr>
    </w:lvl>
    <w:lvl w:ilvl="5" w:tplc="3B4C26B8">
      <w:numFmt w:val="none"/>
      <w:lvlText w:val=""/>
      <w:lvlJc w:val="left"/>
      <w:pPr>
        <w:tabs>
          <w:tab w:val="num" w:pos="-2520"/>
        </w:tabs>
      </w:pPr>
    </w:lvl>
    <w:lvl w:ilvl="6" w:tplc="A3DEF6B8">
      <w:numFmt w:val="none"/>
      <w:lvlText w:val=""/>
      <w:lvlJc w:val="left"/>
      <w:pPr>
        <w:tabs>
          <w:tab w:val="num" w:pos="-2520"/>
        </w:tabs>
      </w:pPr>
    </w:lvl>
    <w:lvl w:ilvl="7" w:tplc="9B2C596E">
      <w:numFmt w:val="none"/>
      <w:lvlText w:val=""/>
      <w:lvlJc w:val="left"/>
      <w:pPr>
        <w:tabs>
          <w:tab w:val="num" w:pos="-2520"/>
        </w:tabs>
      </w:pPr>
    </w:lvl>
    <w:lvl w:ilvl="8" w:tplc="36E2D4AA">
      <w:numFmt w:val="none"/>
      <w:lvlText w:val=""/>
      <w:lvlJc w:val="left"/>
      <w:pPr>
        <w:tabs>
          <w:tab w:val="num" w:pos="-2520"/>
        </w:tabs>
      </w:pPr>
    </w:lvl>
  </w:abstractNum>
  <w:abstractNum w:abstractNumId="33">
    <w:nsid w:val="5E1F28D9"/>
    <w:multiLevelType w:val="hybridMultilevel"/>
    <w:tmpl w:val="6854BF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F67326E"/>
    <w:multiLevelType w:val="hybridMultilevel"/>
    <w:tmpl w:val="11FEA084"/>
    <w:lvl w:ilvl="0" w:tplc="DF2C2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852764"/>
    <w:multiLevelType w:val="hybridMultilevel"/>
    <w:tmpl w:val="3D321916"/>
    <w:lvl w:ilvl="0" w:tplc="F5B61282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D5071F"/>
    <w:multiLevelType w:val="hybridMultilevel"/>
    <w:tmpl w:val="03CE70B6"/>
    <w:lvl w:ilvl="0" w:tplc="6D1C383A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AC0C6E"/>
    <w:multiLevelType w:val="multilevel"/>
    <w:tmpl w:val="F124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3154E9"/>
    <w:multiLevelType w:val="hybridMultilevel"/>
    <w:tmpl w:val="0BB8EFEA"/>
    <w:lvl w:ilvl="0" w:tplc="6A4E9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B0E484">
      <w:numFmt w:val="none"/>
      <w:lvlText w:val=""/>
      <w:lvlJc w:val="left"/>
      <w:pPr>
        <w:tabs>
          <w:tab w:val="num" w:pos="-2520"/>
        </w:tabs>
      </w:pPr>
    </w:lvl>
    <w:lvl w:ilvl="2" w:tplc="5DA63EE8">
      <w:numFmt w:val="none"/>
      <w:lvlText w:val=""/>
      <w:lvlJc w:val="left"/>
      <w:pPr>
        <w:tabs>
          <w:tab w:val="num" w:pos="-2520"/>
        </w:tabs>
      </w:pPr>
    </w:lvl>
    <w:lvl w:ilvl="3" w:tplc="93F6A8EE">
      <w:numFmt w:val="none"/>
      <w:lvlText w:val=""/>
      <w:lvlJc w:val="left"/>
      <w:pPr>
        <w:tabs>
          <w:tab w:val="num" w:pos="-2520"/>
        </w:tabs>
      </w:pPr>
    </w:lvl>
    <w:lvl w:ilvl="4" w:tplc="29A61A70">
      <w:numFmt w:val="none"/>
      <w:lvlText w:val=""/>
      <w:lvlJc w:val="left"/>
      <w:pPr>
        <w:tabs>
          <w:tab w:val="num" w:pos="-2520"/>
        </w:tabs>
      </w:pPr>
    </w:lvl>
    <w:lvl w:ilvl="5" w:tplc="BF3E659E">
      <w:numFmt w:val="none"/>
      <w:lvlText w:val=""/>
      <w:lvlJc w:val="left"/>
      <w:pPr>
        <w:tabs>
          <w:tab w:val="num" w:pos="-2520"/>
        </w:tabs>
      </w:pPr>
    </w:lvl>
    <w:lvl w:ilvl="6" w:tplc="FD7C33E2">
      <w:numFmt w:val="none"/>
      <w:lvlText w:val=""/>
      <w:lvlJc w:val="left"/>
      <w:pPr>
        <w:tabs>
          <w:tab w:val="num" w:pos="-2520"/>
        </w:tabs>
      </w:pPr>
    </w:lvl>
    <w:lvl w:ilvl="7" w:tplc="D01430C8">
      <w:numFmt w:val="none"/>
      <w:lvlText w:val=""/>
      <w:lvlJc w:val="left"/>
      <w:pPr>
        <w:tabs>
          <w:tab w:val="num" w:pos="-2520"/>
        </w:tabs>
      </w:pPr>
    </w:lvl>
    <w:lvl w:ilvl="8" w:tplc="F7C2524C">
      <w:numFmt w:val="none"/>
      <w:lvlText w:val=""/>
      <w:lvlJc w:val="left"/>
      <w:pPr>
        <w:tabs>
          <w:tab w:val="num" w:pos="-2520"/>
        </w:tabs>
      </w:pPr>
    </w:lvl>
  </w:abstractNum>
  <w:abstractNum w:abstractNumId="39">
    <w:nsid w:val="69E42B76"/>
    <w:multiLevelType w:val="hybridMultilevel"/>
    <w:tmpl w:val="33523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80347"/>
    <w:multiLevelType w:val="hybridMultilevel"/>
    <w:tmpl w:val="FCDE79B2"/>
    <w:lvl w:ilvl="0" w:tplc="37B0EB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646DC0"/>
    <w:multiLevelType w:val="hybridMultilevel"/>
    <w:tmpl w:val="6E542E0A"/>
    <w:lvl w:ilvl="0" w:tplc="D7186DEA">
      <w:start w:val="1"/>
      <w:numFmt w:val="bullet"/>
      <w:lvlText w:val="−"/>
      <w:lvlJc w:val="left"/>
      <w:pPr>
        <w:tabs>
          <w:tab w:val="num" w:pos="1004"/>
        </w:tabs>
        <w:ind w:left="1004" w:hanging="360"/>
      </w:pPr>
      <w:rPr>
        <w:rFonts w:ascii="Viner Hand ITC" w:hAnsi="Viner Hand ITC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2822747"/>
    <w:multiLevelType w:val="hybridMultilevel"/>
    <w:tmpl w:val="FB7A38E6"/>
    <w:lvl w:ilvl="0" w:tplc="2896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1921D4"/>
    <w:multiLevelType w:val="hybridMultilevel"/>
    <w:tmpl w:val="9052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E3054"/>
    <w:multiLevelType w:val="hybridMultilevel"/>
    <w:tmpl w:val="9FDAD9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98236FB"/>
    <w:multiLevelType w:val="hybridMultilevel"/>
    <w:tmpl w:val="079E94FE"/>
    <w:lvl w:ilvl="0" w:tplc="D7186DEA">
      <w:start w:val="1"/>
      <w:numFmt w:val="bullet"/>
      <w:lvlText w:val="−"/>
      <w:lvlJc w:val="left"/>
      <w:pPr>
        <w:tabs>
          <w:tab w:val="num" w:pos="1004"/>
        </w:tabs>
        <w:ind w:left="1004" w:hanging="360"/>
      </w:pPr>
      <w:rPr>
        <w:rFonts w:ascii="Viner Hand ITC" w:hAnsi="Viner Hand ITC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32"/>
  </w:num>
  <w:num w:numId="4">
    <w:abstractNumId w:val="42"/>
  </w:num>
  <w:num w:numId="5">
    <w:abstractNumId w:val="44"/>
  </w:num>
  <w:num w:numId="6">
    <w:abstractNumId w:val="19"/>
  </w:num>
  <w:num w:numId="7">
    <w:abstractNumId w:val="22"/>
  </w:num>
  <w:num w:numId="8">
    <w:abstractNumId w:val="15"/>
  </w:num>
  <w:num w:numId="9">
    <w:abstractNumId w:val="34"/>
  </w:num>
  <w:num w:numId="10">
    <w:abstractNumId w:val="35"/>
  </w:num>
  <w:num w:numId="11">
    <w:abstractNumId w:val="3"/>
  </w:num>
  <w:num w:numId="12">
    <w:abstractNumId w:val="41"/>
  </w:num>
  <w:num w:numId="13">
    <w:abstractNumId w:val="7"/>
  </w:num>
  <w:num w:numId="14">
    <w:abstractNumId w:val="45"/>
  </w:num>
  <w:num w:numId="15">
    <w:abstractNumId w:val="6"/>
  </w:num>
  <w:num w:numId="16">
    <w:abstractNumId w:val="28"/>
  </w:num>
  <w:num w:numId="17">
    <w:abstractNumId w:val="36"/>
  </w:num>
  <w:num w:numId="18">
    <w:abstractNumId w:val="1"/>
  </w:num>
  <w:num w:numId="19">
    <w:abstractNumId w:val="43"/>
  </w:num>
  <w:num w:numId="20">
    <w:abstractNumId w:val="2"/>
  </w:num>
  <w:num w:numId="21">
    <w:abstractNumId w:val="4"/>
  </w:num>
  <w:num w:numId="22">
    <w:abstractNumId w:val="30"/>
  </w:num>
  <w:num w:numId="23">
    <w:abstractNumId w:val="46"/>
  </w:num>
  <w:num w:numId="24">
    <w:abstractNumId w:val="20"/>
  </w:num>
  <w:num w:numId="25">
    <w:abstractNumId w:val="31"/>
  </w:num>
  <w:num w:numId="26">
    <w:abstractNumId w:val="12"/>
  </w:num>
  <w:num w:numId="27">
    <w:abstractNumId w:val="13"/>
  </w:num>
  <w:num w:numId="28">
    <w:abstractNumId w:val="26"/>
  </w:num>
  <w:num w:numId="29">
    <w:abstractNumId w:val="40"/>
  </w:num>
  <w:num w:numId="30">
    <w:abstractNumId w:val="23"/>
  </w:num>
  <w:num w:numId="31">
    <w:abstractNumId w:val="18"/>
  </w:num>
  <w:num w:numId="32">
    <w:abstractNumId w:val="9"/>
  </w:num>
  <w:num w:numId="33">
    <w:abstractNumId w:val="16"/>
  </w:num>
  <w:num w:numId="34">
    <w:abstractNumId w:val="27"/>
  </w:num>
  <w:num w:numId="35">
    <w:abstractNumId w:val="8"/>
  </w:num>
  <w:num w:numId="36">
    <w:abstractNumId w:val="39"/>
  </w:num>
  <w:num w:numId="37">
    <w:abstractNumId w:val="14"/>
  </w:num>
  <w:num w:numId="38">
    <w:abstractNumId w:val="24"/>
  </w:num>
  <w:num w:numId="39">
    <w:abstractNumId w:val="10"/>
  </w:num>
  <w:num w:numId="40">
    <w:abstractNumId w:val="17"/>
  </w:num>
  <w:num w:numId="41">
    <w:abstractNumId w:val="33"/>
  </w:num>
  <w:num w:numId="42">
    <w:abstractNumId w:val="11"/>
  </w:num>
  <w:num w:numId="43">
    <w:abstractNumId w:val="21"/>
  </w:num>
  <w:num w:numId="44">
    <w:abstractNumId w:val="0"/>
  </w:num>
  <w:num w:numId="45">
    <w:abstractNumId w:val="25"/>
  </w:num>
  <w:num w:numId="46">
    <w:abstractNumId w:val="37"/>
  </w:num>
  <w:num w:numId="47">
    <w:abstractNumId w:val="29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53"/>
    <w:rsid w:val="000E18FF"/>
    <w:rsid w:val="002A70A4"/>
    <w:rsid w:val="00812D0D"/>
    <w:rsid w:val="00AC7895"/>
    <w:rsid w:val="00BC4A45"/>
    <w:rsid w:val="00C40653"/>
    <w:rsid w:val="00E8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0653"/>
    <w:pPr>
      <w:widowControl w:val="0"/>
      <w:autoSpaceDE w:val="0"/>
      <w:autoSpaceDN w:val="0"/>
      <w:ind w:left="684"/>
      <w:outlineLvl w:val="0"/>
    </w:pPr>
    <w:rPr>
      <w:rFonts w:eastAsia="Calibri"/>
      <w:b/>
      <w:bCs/>
      <w:sz w:val="25"/>
      <w:szCs w:val="25"/>
      <w:lang w:val="en-US" w:eastAsia="en-US"/>
    </w:rPr>
  </w:style>
  <w:style w:type="paragraph" w:styleId="2">
    <w:name w:val="heading 2"/>
    <w:basedOn w:val="a"/>
    <w:link w:val="20"/>
    <w:qFormat/>
    <w:rsid w:val="00C40653"/>
    <w:pPr>
      <w:widowControl w:val="0"/>
      <w:autoSpaceDE w:val="0"/>
      <w:autoSpaceDN w:val="0"/>
      <w:ind w:left="423" w:hanging="195"/>
      <w:outlineLvl w:val="1"/>
    </w:pPr>
    <w:rPr>
      <w:rFonts w:eastAsia="Calibri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653"/>
    <w:rPr>
      <w:rFonts w:ascii="Times New Roman" w:eastAsia="Calibri" w:hAnsi="Times New Roman" w:cs="Times New Roman"/>
      <w:b/>
      <w:bCs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rsid w:val="00C40653"/>
    <w:rPr>
      <w:rFonts w:ascii="Times New Roman" w:eastAsia="Calibri" w:hAnsi="Times New Roman" w:cs="Times New Roman"/>
      <w:b/>
      <w:bCs/>
      <w:sz w:val="19"/>
      <w:szCs w:val="19"/>
      <w:lang w:val="en-US"/>
    </w:rPr>
  </w:style>
  <w:style w:type="paragraph" w:customStyle="1" w:styleId="Default">
    <w:name w:val="Default"/>
    <w:rsid w:val="00C40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40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06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406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C40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0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406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iPriority w:val="99"/>
    <w:rsid w:val="00C40653"/>
    <w:rPr>
      <w:color w:val="0000FF"/>
      <w:u w:val="single"/>
    </w:rPr>
  </w:style>
  <w:style w:type="paragraph" w:styleId="a8">
    <w:name w:val="footer"/>
    <w:basedOn w:val="a"/>
    <w:link w:val="a9"/>
    <w:rsid w:val="00C40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40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0653"/>
  </w:style>
  <w:style w:type="character" w:customStyle="1" w:styleId="apple-converted-space">
    <w:name w:val="apple-converted-space"/>
    <w:basedOn w:val="a0"/>
    <w:rsid w:val="00C40653"/>
  </w:style>
  <w:style w:type="paragraph" w:customStyle="1" w:styleId="TableParagraph">
    <w:name w:val="Table Paragraph"/>
    <w:basedOn w:val="a"/>
    <w:rsid w:val="00C40653"/>
    <w:pPr>
      <w:widowControl w:val="0"/>
      <w:autoSpaceDE w:val="0"/>
      <w:autoSpaceDN w:val="0"/>
      <w:ind w:left="75"/>
    </w:pPr>
    <w:rPr>
      <w:rFonts w:eastAsia="Calibri"/>
      <w:sz w:val="22"/>
      <w:szCs w:val="22"/>
      <w:lang w:val="en-US" w:eastAsia="en-US"/>
    </w:rPr>
  </w:style>
  <w:style w:type="paragraph" w:styleId="ab">
    <w:name w:val="Body Text"/>
    <w:basedOn w:val="a"/>
    <w:link w:val="ac"/>
    <w:rsid w:val="00C40653"/>
    <w:pPr>
      <w:widowControl w:val="0"/>
      <w:autoSpaceDE w:val="0"/>
      <w:autoSpaceDN w:val="0"/>
    </w:pPr>
    <w:rPr>
      <w:rFonts w:eastAsia="Calibri"/>
      <w:sz w:val="19"/>
      <w:szCs w:val="19"/>
      <w:lang w:val="en-US" w:eastAsia="en-US"/>
    </w:rPr>
  </w:style>
  <w:style w:type="character" w:customStyle="1" w:styleId="ac">
    <w:name w:val="Основной текст Знак"/>
    <w:basedOn w:val="a0"/>
    <w:link w:val="ab"/>
    <w:rsid w:val="00C40653"/>
    <w:rPr>
      <w:rFonts w:ascii="Times New Roman" w:eastAsia="Calibri" w:hAnsi="Times New Roman" w:cs="Times New Roman"/>
      <w:sz w:val="19"/>
      <w:szCs w:val="19"/>
      <w:lang w:val="en-US"/>
    </w:rPr>
  </w:style>
  <w:style w:type="paragraph" w:customStyle="1" w:styleId="leftmargin">
    <w:name w:val="left_margin"/>
    <w:basedOn w:val="a"/>
    <w:rsid w:val="00C40653"/>
    <w:pPr>
      <w:spacing w:before="100" w:beforeAutospacing="1" w:after="100" w:afterAutospacing="1"/>
    </w:pPr>
  </w:style>
  <w:style w:type="character" w:customStyle="1" w:styleId="ad">
    <w:name w:val="Знак Знак"/>
    <w:locked/>
    <w:rsid w:val="00C40653"/>
    <w:rPr>
      <w:sz w:val="24"/>
      <w:szCs w:val="24"/>
      <w:lang w:val="ru-RU" w:eastAsia="ru-RU" w:bidi="ar-SA"/>
    </w:rPr>
  </w:style>
  <w:style w:type="paragraph" w:styleId="ae">
    <w:name w:val="List Paragraph"/>
    <w:basedOn w:val="a"/>
    <w:qFormat/>
    <w:rsid w:val="00C40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C40653"/>
  </w:style>
  <w:style w:type="character" w:customStyle="1" w:styleId="pathseparator">
    <w:name w:val="path__separator"/>
    <w:basedOn w:val="a0"/>
    <w:rsid w:val="00C40653"/>
  </w:style>
  <w:style w:type="paragraph" w:styleId="13">
    <w:name w:val="toc 1"/>
    <w:basedOn w:val="a"/>
    <w:next w:val="a"/>
    <w:autoRedefine/>
    <w:uiPriority w:val="39"/>
    <w:rsid w:val="00C40653"/>
    <w:pPr>
      <w:tabs>
        <w:tab w:val="right" w:leader="dot" w:pos="9628"/>
      </w:tabs>
    </w:pPr>
    <w:rPr>
      <w:noProof/>
    </w:rPr>
  </w:style>
  <w:style w:type="paragraph" w:styleId="af">
    <w:name w:val="TOC Heading"/>
    <w:basedOn w:val="1"/>
    <w:next w:val="a"/>
    <w:uiPriority w:val="39"/>
    <w:qFormat/>
    <w:rsid w:val="00C4065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ru-RU" w:eastAsia="ru-RU"/>
    </w:rPr>
  </w:style>
  <w:style w:type="paragraph" w:styleId="af0">
    <w:name w:val="No Spacing"/>
    <w:link w:val="af1"/>
    <w:uiPriority w:val="1"/>
    <w:qFormat/>
    <w:rsid w:val="00C40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40653"/>
    <w:rPr>
      <w:rFonts w:ascii="Calibri" w:eastAsia="Times New Roman" w:hAnsi="Calibri" w:cs="Times New Roman"/>
      <w:lang w:eastAsia="ru-RU"/>
    </w:rPr>
  </w:style>
  <w:style w:type="table" w:customStyle="1" w:styleId="14">
    <w:name w:val="Календарь 1"/>
    <w:basedOn w:val="a1"/>
    <w:uiPriority w:val="99"/>
    <w:qFormat/>
    <w:rsid w:val="00C406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f2">
    <w:name w:val="Основной текст_"/>
    <w:link w:val="15"/>
    <w:locked/>
    <w:rsid w:val="00C4065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C40653"/>
    <w:pPr>
      <w:shd w:val="clear" w:color="auto" w:fill="FFFFFF"/>
      <w:spacing w:after="174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3">
    <w:name w:val="Заголовок №3_"/>
    <w:link w:val="30"/>
    <w:locked/>
    <w:rsid w:val="00C40653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40653"/>
    <w:pPr>
      <w:shd w:val="clear" w:color="auto" w:fill="FFFFFF"/>
      <w:spacing w:before="420" w:after="300" w:line="240" w:lineRule="atLeast"/>
      <w:outlineLvl w:val="2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3">
    <w:name w:val="Balloon Text"/>
    <w:basedOn w:val="a"/>
    <w:link w:val="af4"/>
    <w:semiHidden/>
    <w:rsid w:val="00C406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4065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semiHidden/>
    <w:rsid w:val="00C40653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C40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C40653"/>
    <w:rPr>
      <w:vertAlign w:val="superscript"/>
    </w:rPr>
  </w:style>
  <w:style w:type="character" w:customStyle="1" w:styleId="21">
    <w:name w:val="Знак Знак2"/>
    <w:locked/>
    <w:rsid w:val="00C40653"/>
    <w:rPr>
      <w:rFonts w:eastAsia="Calibri"/>
      <w:b/>
      <w:bCs/>
      <w:sz w:val="25"/>
      <w:szCs w:val="25"/>
      <w:lang w:val="en-US" w:eastAsia="en-US" w:bidi="ar-SA"/>
    </w:rPr>
  </w:style>
  <w:style w:type="character" w:styleId="af8">
    <w:name w:val="FollowedHyperlink"/>
    <w:rsid w:val="00C40653"/>
    <w:rPr>
      <w:color w:val="800080"/>
      <w:u w:val="single"/>
    </w:rPr>
  </w:style>
  <w:style w:type="character" w:customStyle="1" w:styleId="16">
    <w:name w:val="Знак Знак1"/>
    <w:locked/>
    <w:rsid w:val="00C40653"/>
    <w:rPr>
      <w:sz w:val="24"/>
      <w:szCs w:val="24"/>
      <w:lang w:val="ru-RU" w:eastAsia="ru-RU" w:bidi="ar-SA"/>
    </w:rPr>
  </w:style>
  <w:style w:type="character" w:customStyle="1" w:styleId="af9">
    <w:name w:val="Знак Знак"/>
    <w:locked/>
    <w:rsid w:val="00C40653"/>
    <w:rPr>
      <w:sz w:val="24"/>
      <w:szCs w:val="24"/>
      <w:lang w:val="ru-RU" w:eastAsia="ru-RU" w:bidi="ar-SA"/>
    </w:rPr>
  </w:style>
  <w:style w:type="character" w:customStyle="1" w:styleId="31">
    <w:name w:val="Знак Знак3"/>
    <w:locked/>
    <w:rsid w:val="00C40653"/>
    <w:rPr>
      <w:sz w:val="24"/>
      <w:szCs w:val="24"/>
      <w:lang w:val="ru-RU" w:eastAsia="ru-RU" w:bidi="ar-SA"/>
    </w:rPr>
  </w:style>
  <w:style w:type="character" w:customStyle="1" w:styleId="4">
    <w:name w:val="Знак Знак4"/>
    <w:rsid w:val="00C40653"/>
    <w:rPr>
      <w:rFonts w:eastAsia="Calibri"/>
      <w:b/>
      <w:bCs/>
      <w:sz w:val="25"/>
      <w:szCs w:val="25"/>
      <w:lang w:val="en-US" w:eastAsia="en-US" w:bidi="ar-SA"/>
    </w:rPr>
  </w:style>
  <w:style w:type="paragraph" w:styleId="afa">
    <w:name w:val="Title"/>
    <w:basedOn w:val="a"/>
    <w:next w:val="a"/>
    <w:link w:val="afb"/>
    <w:qFormat/>
    <w:rsid w:val="00C406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C4065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rsid w:val="00C40653"/>
    <w:pPr>
      <w:ind w:left="240"/>
    </w:pPr>
  </w:style>
  <w:style w:type="paragraph" w:customStyle="1" w:styleId="23">
    <w:name w:val="Заголовок2"/>
    <w:basedOn w:val="a"/>
    <w:rsid w:val="00C40653"/>
    <w:pPr>
      <w:jc w:val="center"/>
    </w:pPr>
  </w:style>
  <w:style w:type="paragraph" w:customStyle="1" w:styleId="24">
    <w:name w:val="Заголовок 2."/>
    <w:basedOn w:val="a"/>
    <w:rsid w:val="00C40653"/>
    <w:pP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pk19.ru/index.php/kachestv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orc4</dc:creator>
  <cp:lastModifiedBy>orc4</cp:lastModifiedBy>
  <cp:revision>3</cp:revision>
  <dcterms:created xsi:type="dcterms:W3CDTF">2019-07-10T03:50:00Z</dcterms:created>
  <dcterms:modified xsi:type="dcterms:W3CDTF">2020-09-18T04:28:00Z</dcterms:modified>
</cp:coreProperties>
</file>